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9B" w:rsidRPr="007F5A9B" w:rsidRDefault="007F5A9B" w:rsidP="007F5A9B">
      <w:pPr>
        <w:widowControl/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ˎ̥" w:eastAsia="宋体" w:hAnsi="ˎ̥" w:cs="宋体"/>
          <w:b/>
          <w:bCs/>
          <w:kern w:val="36"/>
          <w:sz w:val="48"/>
          <w:szCs w:val="48"/>
        </w:rPr>
      </w:pPr>
      <w:r w:rsidRPr="007F5A9B">
        <w:rPr>
          <w:rFonts w:ascii="ˎ̥" w:eastAsia="宋体" w:hAnsi="ˎ̥" w:cs="宋体"/>
          <w:b/>
          <w:bCs/>
          <w:kern w:val="36"/>
          <w:sz w:val="48"/>
          <w:szCs w:val="48"/>
        </w:rPr>
        <w:t>中国人文社会科学核心期刊目录</w:t>
      </w:r>
    </w:p>
    <w:p w:rsidR="007F5A9B" w:rsidRPr="007F5A9B" w:rsidRDefault="007F5A9B" w:rsidP="007F5A9B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（中国社会科学院</w:t>
      </w:r>
      <w:r w:rsidRPr="007F5A9B">
        <w:rPr>
          <w:rFonts w:ascii="Times New Roman" w:eastAsia="宋体" w:hAnsi="Times New Roman" w:cs="Times New Roman"/>
          <w:b/>
          <w:kern w:val="0"/>
          <w:sz w:val="24"/>
          <w:szCs w:val="24"/>
        </w:rPr>
        <w:t>2008</w:t>
      </w: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年度发布）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b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一、马克思主义学科专业核心期刊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2700"/>
        <w:gridCol w:w="5400"/>
      </w:tblGrid>
      <w:tr w:rsidR="007F5A9B" w:rsidRPr="007F5A9B" w:rsidTr="007F5A9B">
        <w:trPr>
          <w:trHeight w:val="2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马克思主义研究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中国社科院马列主义毛泽东思想研究所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毛泽东思想研究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四川省社科院</w:t>
            </w:r>
          </w:p>
        </w:tc>
      </w:tr>
      <w:tr w:rsidR="007F5A9B" w:rsidRPr="007F5A9B" w:rsidTr="007F5A9B">
        <w:trPr>
          <w:trHeight w:val="27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马克思主义与现实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中共中央编译局当代马克思主义研究所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二、哲学专业核心期刊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2700"/>
        <w:gridCol w:w="5400"/>
      </w:tblGrid>
      <w:tr w:rsidR="007F5A9B" w:rsidRPr="007F5A9B" w:rsidTr="007F5A9B">
        <w:trPr>
          <w:trHeight w:val="22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哲学研究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中国社科院哲学研究所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哲学动态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中国社科院哲学研究所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中国哲学史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中国哲学史学会</w:t>
            </w:r>
          </w:p>
        </w:tc>
      </w:tr>
      <w:tr w:rsidR="007F5A9B" w:rsidRPr="007F5A9B" w:rsidTr="007F5A9B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自然辩证法研究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中国自然辩证法研究会</w:t>
            </w:r>
          </w:p>
        </w:tc>
      </w:tr>
      <w:tr w:rsidR="007F5A9B" w:rsidRPr="007F5A9B" w:rsidTr="007F5A9B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道德与文明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中国伦理学会，天津市社会科学院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现代哲学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广东省哲学学会</w:t>
            </w:r>
          </w:p>
        </w:tc>
      </w:tr>
      <w:tr w:rsidR="007F5A9B" w:rsidRPr="007F5A9B" w:rsidTr="007F5A9B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自然辩证法通讯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中国科学院研究生院</w:t>
            </w:r>
          </w:p>
        </w:tc>
      </w:tr>
      <w:tr w:rsidR="007F5A9B" w:rsidRPr="007F5A9B" w:rsidTr="007F5A9B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周易研究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山东大学，中国周易学会</w:t>
            </w:r>
          </w:p>
        </w:tc>
      </w:tr>
      <w:tr w:rsidR="007F5A9B" w:rsidRPr="007F5A9B" w:rsidTr="007F5A9B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伦理学研究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湖南师范大学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孔子研究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中国孔子基金会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三、心理学专业核心期刊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2655"/>
        <w:gridCol w:w="5400"/>
      </w:tblGrid>
      <w:tr w:rsidR="007F5A9B" w:rsidRPr="007F5A9B" w:rsidTr="007F5A9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心理学报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中国心理学会，中国科学院心理研究所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心理科学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中国心理学会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心理发展与教育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北京师范大学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心理科学进展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中国科学院心理研究所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中国心理卫生杂志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中国心理卫生协会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四、宗教学专业核心期刊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2655"/>
        <w:gridCol w:w="5400"/>
      </w:tblGrid>
      <w:tr w:rsidR="007F5A9B" w:rsidRPr="007F5A9B" w:rsidTr="007F5A9B">
        <w:trPr>
          <w:trHeight w:val="1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34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世界宗教研究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中国社会科学院世界宗教研究所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宗教学研究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四川大学道教与宗教文化研究所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五、语言学专业核心期刊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2655"/>
        <w:gridCol w:w="5400"/>
      </w:tblGrid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中国语文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中国社会科学院语言研究所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外语教学与研究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北京外国语大学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中国翻译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中国翻译协会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外国语（上海外国语大学学报）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上海外国语大学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现代外语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广东外语外贸大学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方言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中国社会科学院语言研究所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外语界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上海外国语大学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当代语言学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中国社会科学院语言研究所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世界汉语教学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北京语言大学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语言教学与研究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北京语言大学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语言文字应用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教育部语言文字应用研究所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外语与外语教学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大连外国语学院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外语教学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西安外国语学院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语言研究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华中科技大学中国语言研究所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民族语文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中国社会科学院民族学与人类学研究所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汉语学习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延边大学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外语学刊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黑龙江大学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语言科学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江苏徐州师范大学《语言科学》杂志社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古汉语研究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湖南师范大学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lastRenderedPageBreak/>
        <w:t>六、文学专业核心期刊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2655"/>
        <w:gridCol w:w="5400"/>
      </w:tblGrid>
      <w:tr w:rsidR="007F5A9B" w:rsidRPr="007F5A9B" w:rsidTr="007F5A9B">
        <w:trPr>
          <w:trHeight w:val="2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文学评论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中国社会科学院文学研究所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外国文学评论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中国社会科学院外国文学研究所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文学遗产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中国社会科学院文学研究所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当代作家评论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辽宁省作家协会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文艺理论研究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中国文艺理论学会，华东师范大学中文系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中国现代文学研究丛刊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中国现代文学馆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文艺研究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中国艺术研究院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外国文学研究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华中师范大学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文艺争鸣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吉林省文学艺术界联合会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红楼梦学刊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中国艺术研究院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中国比较文学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上海外国语大学，中国比较文学学会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鲁迅研究月刊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鲁迅博物馆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外国文学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北京外国语大学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小说评论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陕西省作家协会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民族文学研究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中国社会科学院民族文学研究所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文艺理论与批评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中国艺术研究院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明清小说研究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江苏省社会科学院文学研究所明清小说研究中心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国外文学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北京大学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b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七、艺术学专业核心期刊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2655"/>
        <w:gridCol w:w="5220"/>
      </w:tblGrid>
      <w:tr w:rsidR="007F5A9B" w:rsidRPr="007F5A9B" w:rsidTr="007F5A9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音乐研究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人民音乐出版社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中央音乐学院学报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中央音乐学院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中国音乐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中国音乐学院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人民音乐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中国音乐家协会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电影艺术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中国电影家协会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中国音乐学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中国艺术研究院音乐研究所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音乐艺术（上海音乐学院学报）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上海音乐学院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当代电影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中国电影艺术研究中心，中国传媒大学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黄钟（武汉音乐学院学报）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武汉音乐学院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美术研究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中央美术学院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北京电影学院学报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北京电影学院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戏剧（中央戏剧学院学报）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中央戏剧学院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民族艺术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广西民族文化艺术研究院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八、历史学专业核心期刊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2655"/>
        <w:gridCol w:w="5220"/>
      </w:tblGrid>
      <w:tr w:rsidR="007F5A9B" w:rsidRPr="007F5A9B" w:rsidTr="007F5A9B">
        <w:trPr>
          <w:trHeight w:val="13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2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历史研究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近代史研究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中国社会科学院近代史研究所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中国史研究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中国社会科学院历史研究所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史学月刊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河南大学，河南省历史学会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世界历史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中国社会科学院世界历史研究所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清史研究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中国人民大学清史研究所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史学理论研究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中国社会科学院世界历史研究所、近代史</w:t>
            </w:r>
            <w:proofErr w:type="gramStart"/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究所、历史研究所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抗日战争研究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中国抗日战争史学会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史林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上海市社会科学院历史研究所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中国农史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中国农业历史学会，南京农业大学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史学史研究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北京师范大学史学研究所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民国档案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中国第二历史档案馆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历史档案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中国第一历史档案馆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安徽史学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安徽省社会科学院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中国边疆史地研究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中国社会科学院中国边疆史地研究中心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b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九、考古学专业核心期刊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2655"/>
        <w:gridCol w:w="5220"/>
      </w:tblGrid>
      <w:tr w:rsidR="007F5A9B" w:rsidRPr="007F5A9B" w:rsidTr="007F5A9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考古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中国社会科学院考古研究所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文物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文物出版社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考古学报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中国社会科学院考古研究所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考古与文物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陕西省考古研究院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华夏考古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河南省文物考古研究所，河南省文物考古学会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中原文物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河南博物馆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敦煌研究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敦煌研究院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十、人文地理学专业核心期刊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2655"/>
        <w:gridCol w:w="5220"/>
      </w:tblGrid>
      <w:tr w:rsidR="007F5A9B" w:rsidRPr="007F5A9B" w:rsidTr="007F5A9B">
        <w:trPr>
          <w:trHeight w:val="1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人文地理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中国地理学会，西安外国语大学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经济地理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中国地理学会，湖南省经济地理研究所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城市规划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中国城市规划学会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城市规划学刊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同济大学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中国历史地理论丛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陕西师范大学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旅游学刊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北京联合大学旅游学院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城市问题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北京市社会科学院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地域研究与开发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河南省科学院地理所，河南省</w:t>
            </w:r>
          </w:p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发展计划委员会地理所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十一、政治学专业核心期刊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2655"/>
        <w:gridCol w:w="5220"/>
      </w:tblGrid>
      <w:tr w:rsidR="007F5A9B" w:rsidRPr="007F5A9B" w:rsidTr="007F5A9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世界经济与政治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中国社会科学院世界经济与政治研究所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政治学研究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中国社会科学院政治学研究所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现代国际关系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中国现代国际关系研究院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国际问题研究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中国国际问题研究所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欧洲研究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中国社会科学院欧洲研究所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美国研究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中国社会科学院美国研究所，中华美国学会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国家行政学院学报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国家行政学院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俄罗斯中亚东欧研究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中国社会科学院俄罗斯东欧中亚研究所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当代亚太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中国亚洲太平洋学会，中国社会科学</w:t>
            </w:r>
          </w:p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院亚洲太平洋研究所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当代世界与社会主义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中共中央编译局世界社会主义研究所，中国国际共运史学会</w:t>
            </w:r>
          </w:p>
        </w:tc>
      </w:tr>
      <w:tr w:rsidR="007F5A9B" w:rsidRPr="007F5A9B" w:rsidTr="007F5A9B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理论前沿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中共中央党校邓小平理论和“三个代表”</w:t>
            </w:r>
          </w:p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重要思想研究中心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国际论坛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北京外国语大学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国际观察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上海外国语大学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求是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中国共产党中央委员会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国际政治研究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拉丁美洲研究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</w:t>
            </w:r>
            <w:proofErr w:type="gramStart"/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拉丁美洲研究所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日本学刊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中国社会科学院日本研究所，中华日本学会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教学与研究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中国人民大学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新视野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中共北京市委党校，北京行政学院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中共中央党校学报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中共中央党校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太平洋学报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中国太平洋学会，汕头大学法学院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东南亚研究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暨南大学东南亚研究所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中共党史研究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中共中央党史研究室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北京行政学院学报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北京行政学院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西亚非洲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中国社会科学院西亚非洲研究所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社会主义研究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华中师范大学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台湾研究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中国社会科学院台湾研究所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党的文献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中共中央文献研究室，中央档案馆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lastRenderedPageBreak/>
        <w:t>十二、法学专业核心期刊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2700"/>
        <w:gridCol w:w="5220"/>
      </w:tblGrid>
      <w:tr w:rsidR="007F5A9B" w:rsidRPr="007F5A9B" w:rsidTr="007F5A9B">
        <w:trPr>
          <w:trHeight w:val="2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31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法学研究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中国社会科学院法学研究所</w:t>
            </w:r>
          </w:p>
        </w:tc>
      </w:tr>
      <w:tr w:rsidR="007F5A9B" w:rsidRPr="007F5A9B" w:rsidTr="007F5A9B">
        <w:trPr>
          <w:trHeight w:val="2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中国法学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中国法学会</w:t>
            </w:r>
          </w:p>
        </w:tc>
      </w:tr>
      <w:tr w:rsidR="007F5A9B" w:rsidRPr="007F5A9B" w:rsidTr="007F5A9B">
        <w:trPr>
          <w:trHeight w:val="2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中外法学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北京大学法学院</w:t>
            </w:r>
          </w:p>
        </w:tc>
      </w:tr>
      <w:tr w:rsidR="007F5A9B" w:rsidRPr="007F5A9B" w:rsidTr="007F5A9B">
        <w:trPr>
          <w:trHeight w:val="2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华东政法大学</w:t>
            </w:r>
          </w:p>
        </w:tc>
      </w:tr>
      <w:tr w:rsidR="007F5A9B" w:rsidRPr="007F5A9B" w:rsidTr="007F5A9B">
        <w:trPr>
          <w:trHeight w:val="2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法商研究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中南</w:t>
            </w:r>
            <w:proofErr w:type="gramStart"/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财经政法</w:t>
            </w:r>
            <w:proofErr w:type="gramEnd"/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大学</w:t>
            </w:r>
          </w:p>
        </w:tc>
      </w:tr>
      <w:tr w:rsidR="007F5A9B" w:rsidRPr="007F5A9B" w:rsidTr="007F5A9B">
        <w:trPr>
          <w:trHeight w:val="2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政法论坛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中国政法大学</w:t>
            </w:r>
          </w:p>
        </w:tc>
      </w:tr>
      <w:tr w:rsidR="007F5A9B" w:rsidRPr="007F5A9B" w:rsidTr="007F5A9B">
        <w:trPr>
          <w:trHeight w:val="2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法律科学（西北</w:t>
            </w:r>
          </w:p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政法大学学报）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西北政法大学</w:t>
            </w:r>
          </w:p>
        </w:tc>
      </w:tr>
      <w:tr w:rsidR="007F5A9B" w:rsidRPr="007F5A9B" w:rsidTr="007F5A9B">
        <w:trPr>
          <w:trHeight w:val="2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法学评论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武汉大学</w:t>
            </w:r>
          </w:p>
        </w:tc>
      </w:tr>
      <w:tr w:rsidR="007F5A9B" w:rsidRPr="007F5A9B" w:rsidTr="007F5A9B">
        <w:trPr>
          <w:trHeight w:val="2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现代法学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西南政法大学</w:t>
            </w:r>
          </w:p>
        </w:tc>
      </w:tr>
      <w:tr w:rsidR="007F5A9B" w:rsidRPr="007F5A9B" w:rsidTr="007F5A9B">
        <w:trPr>
          <w:trHeight w:val="2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法制与社会发展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吉林大学</w:t>
            </w:r>
          </w:p>
        </w:tc>
      </w:tr>
      <w:tr w:rsidR="007F5A9B" w:rsidRPr="007F5A9B" w:rsidTr="007F5A9B">
        <w:trPr>
          <w:trHeight w:val="2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比较法研究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中国政法大学比较法研究所</w:t>
            </w:r>
          </w:p>
        </w:tc>
      </w:tr>
      <w:tr w:rsidR="007F5A9B" w:rsidRPr="007F5A9B" w:rsidTr="007F5A9B">
        <w:trPr>
          <w:trHeight w:val="2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法学家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中国人民大学</w:t>
            </w:r>
          </w:p>
        </w:tc>
      </w:tr>
      <w:tr w:rsidR="007F5A9B" w:rsidRPr="007F5A9B" w:rsidTr="007F5A9B">
        <w:trPr>
          <w:trHeight w:val="2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环球法律评论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中国社会科学院法学研究所</w:t>
            </w:r>
          </w:p>
        </w:tc>
      </w:tr>
      <w:tr w:rsidR="007F5A9B" w:rsidRPr="007F5A9B" w:rsidTr="007F5A9B">
        <w:trPr>
          <w:trHeight w:val="2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行政法学研究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中国政法大学</w:t>
            </w:r>
          </w:p>
        </w:tc>
      </w:tr>
      <w:tr w:rsidR="007F5A9B" w:rsidRPr="007F5A9B" w:rsidTr="007F5A9B">
        <w:trPr>
          <w:trHeight w:val="2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中国知识产权研究会</w:t>
            </w:r>
          </w:p>
        </w:tc>
      </w:tr>
      <w:tr w:rsidR="007F5A9B" w:rsidRPr="007F5A9B" w:rsidTr="007F5A9B">
        <w:trPr>
          <w:trHeight w:val="2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政治与法律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上海市社会科学院法学研究所</w:t>
            </w:r>
          </w:p>
        </w:tc>
      </w:tr>
      <w:tr w:rsidR="007F5A9B" w:rsidRPr="007F5A9B" w:rsidTr="007F5A9B">
        <w:trPr>
          <w:trHeight w:val="1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法学论坛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山东省法学会</w:t>
            </w:r>
          </w:p>
        </w:tc>
      </w:tr>
      <w:tr w:rsidR="007F5A9B" w:rsidRPr="007F5A9B" w:rsidTr="007F5A9B">
        <w:trPr>
          <w:trHeight w:val="2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法学杂志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北京市法学会</w:t>
            </w:r>
          </w:p>
        </w:tc>
      </w:tr>
      <w:tr w:rsidR="007F5A9B" w:rsidRPr="007F5A9B" w:rsidTr="007F5A9B">
        <w:trPr>
          <w:trHeight w:val="2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中国刑事法杂志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中国检察理论研究所，最高人民检察院检察理论研究所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十三、经济学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经济学理论专业核心期刊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2491"/>
        <w:gridCol w:w="5432"/>
      </w:tblGrid>
      <w:tr w:rsidR="007F5A9B" w:rsidRPr="007F5A9B" w:rsidTr="007F5A9B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30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经济研究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中国社会科学院经济研究所</w:t>
            </w:r>
          </w:p>
        </w:tc>
      </w:tr>
      <w:tr w:rsidR="007F5A9B" w:rsidRPr="007F5A9B" w:rsidTr="007F5A9B">
        <w:trPr>
          <w:trHeight w:val="29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经济学动态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中国社会科学院经济研究所</w:t>
            </w:r>
          </w:p>
        </w:tc>
      </w:tr>
      <w:tr w:rsidR="007F5A9B" w:rsidRPr="007F5A9B" w:rsidTr="007F5A9B">
        <w:trPr>
          <w:trHeight w:val="29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经济社会体制比较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中共中央编译局当代马克思主义研究所</w:t>
            </w:r>
          </w:p>
        </w:tc>
      </w:tr>
      <w:tr w:rsidR="007F5A9B" w:rsidRPr="007F5A9B" w:rsidTr="007F5A9B">
        <w:trPr>
          <w:trHeight w:val="29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经济评论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武汉大学经济学院</w:t>
            </w:r>
          </w:p>
        </w:tc>
      </w:tr>
      <w:tr w:rsidR="007F5A9B" w:rsidRPr="007F5A9B" w:rsidTr="007F5A9B">
        <w:trPr>
          <w:trHeight w:val="29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经济学家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西南财经大学</w:t>
            </w:r>
          </w:p>
        </w:tc>
      </w:tr>
      <w:tr w:rsidR="007F5A9B" w:rsidRPr="007F5A9B" w:rsidTr="007F5A9B">
        <w:trPr>
          <w:trHeight w:val="29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当代经济研究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中国资本论研究会，长春税务学院</w:t>
            </w:r>
          </w:p>
        </w:tc>
      </w:tr>
      <w:tr w:rsidR="007F5A9B" w:rsidRPr="007F5A9B" w:rsidTr="007F5A9B">
        <w:trPr>
          <w:trHeight w:val="29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经济科学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北京大学经济学院</w:t>
            </w:r>
          </w:p>
        </w:tc>
      </w:tr>
      <w:tr w:rsidR="007F5A9B" w:rsidRPr="007F5A9B" w:rsidTr="007F5A9B">
        <w:trPr>
          <w:trHeight w:val="29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南开经济研究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南开大学经济学院</w:t>
            </w:r>
          </w:p>
        </w:tc>
      </w:tr>
      <w:tr w:rsidR="007F5A9B" w:rsidRPr="007F5A9B" w:rsidTr="007F5A9B">
        <w:trPr>
          <w:trHeight w:val="29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数量经济技术</w:t>
            </w:r>
          </w:p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经济研究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中国社会科学院数量经济与技术经济研究所</w:t>
            </w:r>
          </w:p>
        </w:tc>
      </w:tr>
      <w:tr w:rsidR="007F5A9B" w:rsidRPr="007F5A9B" w:rsidTr="007F5A9B">
        <w:trPr>
          <w:trHeight w:val="29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当代经济科学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西安交通大学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世界各国经济（含各国经济史、经济地理）专业核心期刊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2520"/>
        <w:gridCol w:w="5400"/>
      </w:tblGrid>
      <w:tr w:rsidR="007F5A9B" w:rsidRPr="007F5A9B" w:rsidTr="007F5A9B">
        <w:trPr>
          <w:trHeight w:val="4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61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世界经济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中国世界经济学会，中国社会科学院</w:t>
            </w:r>
            <w:proofErr w:type="gramStart"/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世</w:t>
            </w:r>
            <w:proofErr w:type="gramEnd"/>
          </w:p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界</w:t>
            </w:r>
            <w:proofErr w:type="gramEnd"/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经济与政治研究所</w:t>
            </w:r>
          </w:p>
        </w:tc>
      </w:tr>
      <w:tr w:rsidR="007F5A9B" w:rsidRPr="007F5A9B" w:rsidTr="007F5A9B">
        <w:trPr>
          <w:trHeight w:val="2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国际经济评论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中国社会科学院世界经济与政治研究所</w:t>
            </w:r>
          </w:p>
        </w:tc>
      </w:tr>
      <w:tr w:rsidR="007F5A9B" w:rsidRPr="007F5A9B" w:rsidTr="007F5A9B">
        <w:trPr>
          <w:trHeight w:val="2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世界经济研究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上海市社会科学院世界经济研究所</w:t>
            </w:r>
          </w:p>
        </w:tc>
      </w:tr>
      <w:tr w:rsidR="007F5A9B" w:rsidRPr="007F5A9B" w:rsidTr="007F5A9B">
        <w:trPr>
          <w:trHeight w:val="2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现代日本经济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吉林大学，全国日本经济学会</w:t>
            </w:r>
          </w:p>
        </w:tc>
      </w:tr>
      <w:tr w:rsidR="007F5A9B" w:rsidRPr="007F5A9B" w:rsidTr="007F5A9B">
        <w:trPr>
          <w:trHeight w:val="2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世界经济与政治论坛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江苏省社会科学院世界经济研究所</w:t>
            </w:r>
          </w:p>
        </w:tc>
      </w:tr>
      <w:tr w:rsidR="007F5A9B" w:rsidRPr="007F5A9B" w:rsidTr="007F5A9B">
        <w:trPr>
          <w:trHeight w:val="2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国际经济合作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商务部国际贸易经济合作研究院</w:t>
            </w:r>
          </w:p>
        </w:tc>
      </w:tr>
      <w:tr w:rsidR="007F5A9B" w:rsidRPr="007F5A9B" w:rsidTr="007F5A9B">
        <w:trPr>
          <w:trHeight w:val="2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外国经济与管理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上海财经大学</w:t>
            </w:r>
          </w:p>
        </w:tc>
      </w:tr>
      <w:tr w:rsidR="007F5A9B" w:rsidRPr="007F5A9B" w:rsidTr="007F5A9B">
        <w:trPr>
          <w:trHeight w:val="2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亚太经济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福建省社会科学院亚太经济研究所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中国经济专业核心期刊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2520"/>
        <w:gridCol w:w="5400"/>
      </w:tblGrid>
      <w:tr w:rsidR="007F5A9B" w:rsidRPr="007F5A9B" w:rsidTr="007F5A9B">
        <w:trPr>
          <w:trHeight w:val="22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中国工业经济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中国社会科学院工业经济研究所</w:t>
            </w:r>
          </w:p>
        </w:tc>
      </w:tr>
      <w:tr w:rsidR="007F5A9B" w:rsidRPr="007F5A9B" w:rsidTr="007F5A9B">
        <w:trPr>
          <w:trHeight w:val="3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中国经济史研究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中国社会科学院经济研究所</w:t>
            </w:r>
          </w:p>
        </w:tc>
      </w:tr>
      <w:tr w:rsidR="007F5A9B" w:rsidRPr="007F5A9B" w:rsidTr="007F5A9B">
        <w:trPr>
          <w:trHeight w:val="3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改革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重庆社会科学院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宏观经济研究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国家发展和改革委员会宏观经济研究院</w:t>
            </w:r>
          </w:p>
        </w:tc>
      </w:tr>
      <w:tr w:rsidR="007F5A9B" w:rsidRPr="007F5A9B" w:rsidTr="007F5A9B">
        <w:trPr>
          <w:trHeight w:val="3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上海经济研究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上海市社会科学院经济研究所</w:t>
            </w:r>
          </w:p>
        </w:tc>
      </w:tr>
      <w:tr w:rsidR="007F5A9B" w:rsidRPr="007F5A9B" w:rsidTr="007F5A9B">
        <w:trPr>
          <w:trHeight w:val="3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中国经济问题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厦门大学经济研究所</w:t>
            </w:r>
          </w:p>
        </w:tc>
      </w:tr>
      <w:tr w:rsidR="007F5A9B" w:rsidRPr="007F5A9B" w:rsidTr="007F5A9B">
        <w:trPr>
          <w:trHeight w:val="3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经济体制改革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四川省社会科学院</w:t>
            </w:r>
          </w:p>
        </w:tc>
      </w:tr>
      <w:tr w:rsidR="007F5A9B" w:rsidRPr="007F5A9B" w:rsidTr="007F5A9B">
        <w:trPr>
          <w:trHeight w:val="3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中国社会经济史研究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厦门大学历史研究所</w:t>
            </w:r>
          </w:p>
        </w:tc>
      </w:tr>
      <w:tr w:rsidR="007F5A9B" w:rsidRPr="007F5A9B" w:rsidTr="007F5A9B">
        <w:trPr>
          <w:trHeight w:val="3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经济纵横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吉林省社会科学院（社科联）</w:t>
            </w:r>
          </w:p>
        </w:tc>
      </w:tr>
      <w:tr w:rsidR="007F5A9B" w:rsidRPr="007F5A9B" w:rsidTr="007F5A9B">
        <w:trPr>
          <w:trHeight w:val="3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开发研究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甘肃省社会科学院</w:t>
            </w:r>
          </w:p>
        </w:tc>
      </w:tr>
      <w:tr w:rsidR="007F5A9B" w:rsidRPr="007F5A9B" w:rsidTr="007F5A9B">
        <w:trPr>
          <w:trHeight w:val="3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重庆工商大学学报（西部论坛）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重庆工商大学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经济计划与管理专业核心期刊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2520"/>
        <w:gridCol w:w="5400"/>
      </w:tblGrid>
      <w:tr w:rsidR="007F5A9B" w:rsidRPr="007F5A9B" w:rsidTr="007F5A9B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管理世界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国务院发展研究中心</w:t>
            </w:r>
          </w:p>
        </w:tc>
      </w:tr>
      <w:tr w:rsidR="007F5A9B" w:rsidRPr="007F5A9B" w:rsidTr="007F5A9B">
        <w:trPr>
          <w:trHeight w:val="29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南开管理评论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南开大学商学院</w:t>
            </w:r>
          </w:p>
        </w:tc>
      </w:tr>
      <w:tr w:rsidR="007F5A9B" w:rsidRPr="007F5A9B" w:rsidTr="007F5A9B">
        <w:trPr>
          <w:trHeight w:val="29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经济理论与经济管理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中国人民大学</w:t>
            </w:r>
          </w:p>
        </w:tc>
      </w:tr>
      <w:tr w:rsidR="007F5A9B" w:rsidRPr="007F5A9B" w:rsidTr="007F5A9B">
        <w:trPr>
          <w:trHeight w:val="29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中国社会科学院工业经济研究所</w:t>
            </w:r>
          </w:p>
        </w:tc>
      </w:tr>
      <w:tr w:rsidR="007F5A9B" w:rsidRPr="007F5A9B" w:rsidTr="007F5A9B">
        <w:trPr>
          <w:trHeight w:val="29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经济与管理研究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首都经济贸易大学，中国工业经济学会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农业经济专业核心期刊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2520"/>
        <w:gridCol w:w="5400"/>
      </w:tblGrid>
      <w:tr w:rsidR="007F5A9B" w:rsidRPr="007F5A9B" w:rsidTr="007F5A9B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中国农村经济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中国社会科学院农村发展研究所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农业经济问题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中国农业经济学会，中国农业科学院农业经济与发展研究所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中国农村观察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中国社会科学院农村发展研究所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中国土地科学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中国土地学会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贸易经济专业核心期刊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2520"/>
        <w:gridCol w:w="5400"/>
      </w:tblGrid>
      <w:tr w:rsidR="007F5A9B" w:rsidRPr="007F5A9B" w:rsidTr="007F5A9B">
        <w:trPr>
          <w:trHeight w:val="1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32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国际贸易问题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对外经济贸易大学</w:t>
            </w:r>
          </w:p>
        </w:tc>
      </w:tr>
      <w:tr w:rsidR="007F5A9B" w:rsidRPr="007F5A9B" w:rsidTr="007F5A9B">
        <w:trPr>
          <w:trHeight w:val="28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财贸经济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中国社会科学院财贸经济研究所</w:t>
            </w:r>
          </w:p>
        </w:tc>
      </w:tr>
      <w:tr w:rsidR="007F5A9B" w:rsidRPr="007F5A9B" w:rsidTr="007F5A9B">
        <w:trPr>
          <w:trHeight w:val="28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商业经济与管理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浙江工商大学</w:t>
            </w:r>
          </w:p>
        </w:tc>
      </w:tr>
      <w:tr w:rsidR="007F5A9B" w:rsidRPr="007F5A9B" w:rsidTr="007F5A9B">
        <w:trPr>
          <w:trHeight w:val="28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国际经贸探索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广东外语外贸大学</w:t>
            </w:r>
          </w:p>
        </w:tc>
      </w:tr>
      <w:tr w:rsidR="007F5A9B" w:rsidRPr="007F5A9B" w:rsidTr="007F5A9B">
        <w:trPr>
          <w:trHeight w:val="28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商业研究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哈尔滨商业大学</w:t>
            </w:r>
          </w:p>
        </w:tc>
      </w:tr>
      <w:tr w:rsidR="007F5A9B" w:rsidRPr="007F5A9B" w:rsidTr="007F5A9B">
        <w:trPr>
          <w:trHeight w:val="28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国际商务研究（上海对外贸易学院学报）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上海对外贸易大学</w:t>
            </w:r>
          </w:p>
        </w:tc>
      </w:tr>
      <w:tr w:rsidR="007F5A9B" w:rsidRPr="007F5A9B" w:rsidTr="007F5A9B">
        <w:trPr>
          <w:trHeight w:val="28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消费经济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湘潭大学，湖南商学院，湖南师范大学</w:t>
            </w:r>
          </w:p>
        </w:tc>
      </w:tr>
      <w:tr w:rsidR="007F5A9B" w:rsidRPr="007F5A9B" w:rsidTr="007F5A9B">
        <w:trPr>
          <w:trHeight w:val="28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首都经济贸易</w:t>
            </w:r>
          </w:p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大学学报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首都经济贸易大学</w:t>
            </w:r>
          </w:p>
        </w:tc>
      </w:tr>
      <w:tr w:rsidR="007F5A9B" w:rsidRPr="007F5A9B" w:rsidTr="007F5A9B">
        <w:trPr>
          <w:trHeight w:val="28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广东商学院学报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广东商学院</w:t>
            </w:r>
          </w:p>
        </w:tc>
      </w:tr>
      <w:tr w:rsidR="007F5A9B" w:rsidRPr="007F5A9B" w:rsidTr="007F5A9B">
        <w:trPr>
          <w:trHeight w:val="3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6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北京工商大学学报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北京工商大学</w:t>
            </w:r>
          </w:p>
        </w:tc>
      </w:tr>
      <w:tr w:rsidR="007F5A9B" w:rsidRPr="007F5A9B" w:rsidTr="007F5A9B">
        <w:trPr>
          <w:trHeight w:val="28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俄罗斯中亚东欧市场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中国社会科学院俄罗斯东欧中亚研究所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b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财政金融专业核心期刊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2475"/>
        <w:gridCol w:w="5400"/>
      </w:tblGrid>
      <w:tr w:rsidR="007F5A9B" w:rsidRPr="007F5A9B" w:rsidTr="007F5A9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金融研究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中国人民银行，中国金融学会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国际金融研究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中国国际金融学会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会计研究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中国会计学会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财经研究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上海财经大学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金融论坛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城市金融研究所，中国城市金融学会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财政研究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中国财政学会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税务研究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中国税务学会，中国税务杂志社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财经问题研究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东北财经大学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证券市场导报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深圳证券交易所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当代财经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江西财经大学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保险研究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中国保险学会，中国人民保险公司保险研究所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中央财经大学学报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中央财经大学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209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财经理论与实践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湖南大学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投资研究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中国建设银行股份有限公司，中国投资学会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财经科学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西南财经大学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广东金融学院学报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广东金融学院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新金融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交通银行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中国金融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中国金融出版社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上海财经大学学报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上海财经大学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十四、社会学专业核心期刊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2475"/>
        <w:gridCol w:w="5400"/>
      </w:tblGrid>
      <w:tr w:rsidR="007F5A9B" w:rsidRPr="007F5A9B" w:rsidTr="007F5A9B">
        <w:trPr>
          <w:trHeight w:val="3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社会学研究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中国社会科学院社会学研究所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青年研究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中国社会科学院社会学研究所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妇女研究论丛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全国妇联妇女研究所，中国妇女研究会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当代青年研究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上海市社会科学院青少年研究所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中国青年研究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中国青少年研究中心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十五、人口学专业核心期刊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2475"/>
        <w:gridCol w:w="5400"/>
      </w:tblGrid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人口研究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中国人民大学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中国人口科学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中国社会科学院人口与劳动经济研究所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人口与经济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首都经济贸易大学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人口学刊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吉林大学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人口与发展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北京大学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b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十六、民族学专业核心期刊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2475"/>
        <w:gridCol w:w="5400"/>
      </w:tblGrid>
      <w:tr w:rsidR="007F5A9B" w:rsidRPr="007F5A9B" w:rsidTr="007F5A9B">
        <w:trPr>
          <w:trHeight w:val="3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民族研究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中国社会科学院民族学与人类学研究所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广西民族研究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广西壮族自治区民族研究所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广西民族学院学报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广西民族学院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西北民族研究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西北民族大学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世界民族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中国社会科学院民族学与人类学研究所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中央民族大学学报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中央民族大学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中南民族大学学报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人文社会科学版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中南民族大学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回族研究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宁夏社会科学院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贵州民族研究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贵州省民族研究所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十七、管理学（含科学学、人才学）专业核心期刊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2475"/>
        <w:gridCol w:w="5400"/>
      </w:tblGrid>
      <w:tr w:rsidR="007F5A9B" w:rsidRPr="007F5A9B" w:rsidTr="007F5A9B">
        <w:trPr>
          <w:trHeight w:val="37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10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科学学研究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中国科学学与科技政策研究会，</w:t>
            </w:r>
          </w:p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中国科学院科技政策与管理科学研究所，</w:t>
            </w:r>
          </w:p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清华大学科学技术与社会研究中心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科研管理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中国科学院科技政策与管理科学研究所，</w:t>
            </w:r>
          </w:p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中国科学学与科技政策研究会，</w:t>
            </w:r>
          </w:p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清华大学技术创新研究中心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中国软科学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中国软科学研究会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中国管理科学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中国优选法统筹法与经济数学研究会，中国科学</w:t>
            </w:r>
          </w:p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院科技政策与管理科学研究所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科学学与科学</w:t>
            </w:r>
          </w:p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技术管理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中国科学学与科技政策研究会，中国管理科</w:t>
            </w:r>
          </w:p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学研究院，天津市科学学研究所</w:t>
            </w:r>
          </w:p>
        </w:tc>
      </w:tr>
      <w:tr w:rsidR="007F5A9B" w:rsidRPr="007F5A9B" w:rsidTr="007F5A9B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管理科学学报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国家自然科学基金委员会管理科学部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研究与发展管理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复旦大学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中国行政管理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中国行政管理学会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中国科技论坛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中国科学技术发展战略研究院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科学管理研究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内蒙古自治区软科学研究会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245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科学技术与辩证法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山西省自然辩证法研究会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科技进步与对策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中国管理科学学会，湖北省科技信息研究院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管理工程学报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浙江大学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中国人力资源开发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中国人力资源开发研究会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科学对社会的影响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中国科学院科技政策与管理科学研究所</w:t>
            </w:r>
          </w:p>
        </w:tc>
      </w:tr>
      <w:tr w:rsidR="007F5A9B" w:rsidRPr="007F5A9B" w:rsidTr="007F5A9B">
        <w:trPr>
          <w:trHeight w:val="50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软科学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四川省科学技术厅，四川省科技促进发展研究中心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十八、统计学专业核心期刊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2475"/>
        <w:gridCol w:w="5400"/>
      </w:tblGrid>
      <w:tr w:rsidR="007F5A9B" w:rsidRPr="007F5A9B" w:rsidTr="007F5A9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统计研究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中国统计学会，国家统计局统计科学研究所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统计与信息论坛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西安财经学院，中国统计教育学会高教分会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数理统计与管理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中国现场统计研究会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十九、图书馆、情报与文献学专业核心期刊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2520"/>
        <w:gridCol w:w="5400"/>
      </w:tblGrid>
      <w:tr w:rsidR="007F5A9B" w:rsidRPr="007F5A9B" w:rsidTr="007F5A9B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中国图书馆学报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中国图书馆学会，国家图书馆</w:t>
            </w:r>
          </w:p>
        </w:tc>
      </w:tr>
      <w:tr w:rsidR="007F5A9B" w:rsidRPr="007F5A9B" w:rsidTr="007F5A9B">
        <w:trPr>
          <w:trHeight w:val="29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图书情报工作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中国科学院文献情报中心</w:t>
            </w:r>
          </w:p>
        </w:tc>
      </w:tr>
      <w:tr w:rsidR="007F5A9B" w:rsidRPr="007F5A9B" w:rsidTr="007F5A9B">
        <w:trPr>
          <w:trHeight w:val="29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情报学报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中国科学技术情报学会，中国科学技术信息研究所</w:t>
            </w:r>
          </w:p>
        </w:tc>
      </w:tr>
      <w:tr w:rsidR="007F5A9B" w:rsidRPr="007F5A9B" w:rsidTr="007F5A9B">
        <w:trPr>
          <w:trHeight w:val="29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大学图书馆学报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北京大学，教育部高等学校图书情报工作指导委员会</w:t>
            </w:r>
          </w:p>
        </w:tc>
      </w:tr>
      <w:tr w:rsidR="007F5A9B" w:rsidRPr="007F5A9B" w:rsidTr="007F5A9B">
        <w:trPr>
          <w:trHeight w:val="29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图书馆论坛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广东省立中山图书馆</w:t>
            </w:r>
          </w:p>
        </w:tc>
      </w:tr>
      <w:tr w:rsidR="007F5A9B" w:rsidRPr="007F5A9B" w:rsidTr="007F5A9B">
        <w:trPr>
          <w:trHeight w:val="29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湖南图书馆</w:t>
            </w:r>
          </w:p>
        </w:tc>
      </w:tr>
      <w:tr w:rsidR="007F5A9B" w:rsidRPr="007F5A9B" w:rsidTr="007F5A9B">
        <w:trPr>
          <w:trHeight w:val="29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图书馆杂志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上海市图书馆学会，上海图书馆</w:t>
            </w:r>
          </w:p>
        </w:tc>
      </w:tr>
      <w:tr w:rsidR="007F5A9B" w:rsidRPr="007F5A9B" w:rsidTr="007F5A9B">
        <w:trPr>
          <w:trHeight w:val="29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情报资料工作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中国人民大学</w:t>
            </w:r>
          </w:p>
        </w:tc>
      </w:tr>
      <w:tr w:rsidR="007F5A9B" w:rsidRPr="007F5A9B" w:rsidTr="007F5A9B">
        <w:trPr>
          <w:trHeight w:val="29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图书情报知识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武汉大学</w:t>
            </w:r>
          </w:p>
        </w:tc>
      </w:tr>
      <w:tr w:rsidR="007F5A9B" w:rsidRPr="007F5A9B" w:rsidTr="007F5A9B">
        <w:trPr>
          <w:trHeight w:val="29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图书馆建设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黑龙江省图书馆</w:t>
            </w:r>
          </w:p>
        </w:tc>
      </w:tr>
      <w:tr w:rsidR="007F5A9B" w:rsidRPr="007F5A9B" w:rsidTr="007F5A9B">
        <w:trPr>
          <w:trHeight w:val="29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现代图书情报技术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中国科学院文献情报中心</w:t>
            </w:r>
          </w:p>
        </w:tc>
      </w:tr>
      <w:tr w:rsidR="007F5A9B" w:rsidRPr="007F5A9B" w:rsidTr="007F5A9B">
        <w:trPr>
          <w:trHeight w:val="29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情报科学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吉林大学</w:t>
            </w:r>
          </w:p>
        </w:tc>
      </w:tr>
      <w:tr w:rsidR="007F5A9B" w:rsidRPr="007F5A9B" w:rsidTr="007F5A9B">
        <w:trPr>
          <w:trHeight w:val="29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图书馆工作与研究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天津市图书馆学会，天津图书馆，天津市少年儿童图书馆</w:t>
            </w:r>
          </w:p>
        </w:tc>
      </w:tr>
      <w:tr w:rsidR="007F5A9B" w:rsidRPr="007F5A9B" w:rsidTr="007F5A9B">
        <w:trPr>
          <w:trHeight w:val="3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6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情报理论与实践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中国国防科学技术信息学会，中国兵器工业集团第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210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研究所</w:t>
            </w:r>
          </w:p>
        </w:tc>
      </w:tr>
      <w:tr w:rsidR="007F5A9B" w:rsidRPr="007F5A9B" w:rsidTr="007F5A9B">
        <w:trPr>
          <w:trHeight w:val="29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档案学通讯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中国人民大学</w:t>
            </w:r>
          </w:p>
        </w:tc>
      </w:tr>
      <w:tr w:rsidR="007F5A9B" w:rsidRPr="007F5A9B" w:rsidTr="007F5A9B">
        <w:trPr>
          <w:trHeight w:val="29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档案学研究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中国档案学会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二十、新闻学与传播学专业核心期刊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2475"/>
        <w:gridCol w:w="5400"/>
      </w:tblGrid>
      <w:tr w:rsidR="007F5A9B" w:rsidRPr="007F5A9B" w:rsidTr="007F5A9B">
        <w:trPr>
          <w:trHeight w:val="2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编辑学报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中国科学技术期刊编辑学会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中国科技期</w:t>
            </w:r>
          </w:p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刊研究</w:t>
            </w:r>
            <w:proofErr w:type="gram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中国科学院自然科学期刊编辑研究会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新闻与传播研究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中国社会科学院新闻研究所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国际新闻界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中国人民大学新闻学院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现代传播（中国传媒大学学报）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中国传媒大学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新闻大学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复旦大学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二十一、教育学专业核心期刊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2475"/>
        <w:gridCol w:w="5400"/>
      </w:tblGrid>
      <w:tr w:rsidR="007F5A9B" w:rsidRPr="007F5A9B" w:rsidTr="007F5A9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教育研究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中央教育科学研究所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高等教育研究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华中科技大学，中国高等教育学研究会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北京大学教育评论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比较教育研究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北京师范大学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教育发展研究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上海市教育科学研究院，上海市高等教育学会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学位与研究生教育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国务院学位委员会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课程·教材·教法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人民教育出版社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中国特殊教育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中央教育科学研究所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全球教育展望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华东师范大学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285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清华大学教育研究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清华大学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教育理论与实践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山西省教育科学研究院，山西省教育学会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教育与经济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华中师范大学，中国教育经济学会研究会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教育研究与实验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华中师范大学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外国教育研究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东北师范大学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江苏高教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江苏省教育委员会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中国教育学刊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中国教育学会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辽宁师范大学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二十二、体育学专业核心期刊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2475"/>
        <w:gridCol w:w="5400"/>
      </w:tblGrid>
      <w:tr w:rsidR="007F5A9B" w:rsidRPr="007F5A9B" w:rsidTr="007F5A9B">
        <w:trPr>
          <w:trHeight w:val="2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主办单位</w:t>
            </w:r>
          </w:p>
        </w:tc>
      </w:tr>
      <w:tr w:rsidR="007F5A9B" w:rsidRPr="007F5A9B" w:rsidTr="007F5A9B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体育科学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中国体育科学学会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体育与科学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江苏省体育科学研究所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中国体育科技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国家体育总局体育科学研究所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北京体育大学学报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北京体育大学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体育学刊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华南理工大学，华南师范大学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成都体育学院学报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成都体育学院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上海体育学院学报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上海体育学院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武汉体育学院学报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武汉体育学院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天津体育学院学报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天津体育学院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沈阳体育学院学报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沈阳体育学院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二十三、环境科学专业核心期刊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2520"/>
        <w:gridCol w:w="5400"/>
      </w:tblGrid>
      <w:tr w:rsidR="007F5A9B" w:rsidRPr="007F5A9B" w:rsidTr="007F5A9B">
        <w:trPr>
          <w:trHeight w:val="3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中国人口·资源与环境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中国可持续发展研究会，山东省可持续发展研究中心，中国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世纪议程管理中心，山东师范大学</w:t>
            </w:r>
          </w:p>
        </w:tc>
      </w:tr>
      <w:tr w:rsidR="007F5A9B" w:rsidRPr="007F5A9B" w:rsidTr="007F5A9B">
        <w:trPr>
          <w:trHeight w:val="28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环境保护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国家环境保护总局</w:t>
            </w:r>
          </w:p>
        </w:tc>
      </w:tr>
      <w:tr w:rsidR="007F5A9B" w:rsidRPr="007F5A9B" w:rsidTr="007F5A9B">
        <w:trPr>
          <w:trHeight w:val="28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资源科学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中国科学院自然资源综合考察委员会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F5A9B" w:rsidRPr="007F5A9B" w:rsidRDefault="007F5A9B" w:rsidP="007F5A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5A9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lastRenderedPageBreak/>
        <w:t>二十四、综合性人文社会科学核心期刊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2475"/>
        <w:gridCol w:w="5400"/>
      </w:tblGrid>
      <w:tr w:rsidR="007F5A9B" w:rsidRPr="007F5A9B" w:rsidTr="007F5A9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刊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</w:t>
            </w:r>
            <w:r w:rsidRPr="007F5A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7F5A9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位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中国人民大学学报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中国人民大学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学术月刊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上海市社会科学界联合会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学术研究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广东省社会科学界联合会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北京师范大学学报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北京师范大学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复旦学报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复旦大学</w:t>
            </w:r>
          </w:p>
        </w:tc>
      </w:tr>
      <w:tr w:rsidR="007F5A9B" w:rsidRPr="007F5A9B" w:rsidTr="007F5A9B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江海学刊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江苏省社会科学院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社会科学战线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吉林省社会科学院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文史哲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山东大学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国外社会科学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中国社会科学院文献信息中心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江苏社会科学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江苏省哲学社会科学界联合会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社会科学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上海市社会科学院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南京大学学报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哲学·人文科学·社会科学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南京大学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浙江社会科学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浙江省社会科学界联合会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吉林大学社会科学学报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吉林大学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河北学刊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河北省社会科学院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社会科学研究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四川省社会科学院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浙江学刊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浙江省社会科学院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厦门大学学报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厦门大学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天津社会科学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天津市社会科学院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327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浙江大学学报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人文社会科学版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浙江大学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中山大学学报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中山大学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南开学报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南开大学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华中师范大学学报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人文社会科学版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华中师范大学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江汉论坛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湖北省社会科学院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求是学刊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黑龙江大学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学术界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安徽省社会科学界联合会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清华大学学报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清华大学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人文杂志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陕西省社会科学院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武汉大学学报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武汉大学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求索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湖南省社会科学院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陕西师范大学学报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陕西师范大学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南京社会科学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南京市社会科学界联合会，南京市社会科学院，中共南京市委党校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思想战线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云南大学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华东师范大学学报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华东师范大学</w:t>
            </w:r>
          </w:p>
        </w:tc>
      </w:tr>
      <w:tr w:rsidR="007F5A9B" w:rsidRPr="007F5A9B" w:rsidTr="007F5A9B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社会科学辑刊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辽宁省社会科学院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中州学刊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河南省社会科学院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江西社会科学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江西省社会科学院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南京师大学报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南京师范大学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346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四川大学学报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四川大学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上海交通大学学报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上海交通大学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学习与探索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黑龙江省社会科学院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西南大学学报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西南大学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广东社会科学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广东省社会科学院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东北师大学报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东北师范大学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开放时代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广州市社会科学院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学海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江苏省社会科学院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福建论坛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人文社会科学版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福建社会科学院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甘肃社会科学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甘肃省社会科学院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郑州大学学报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郑州大学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学术交流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黑龙江省社会科学界联合会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湖南师范大学社会科学学报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湖南师范大学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东岳论丛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山东省社会科学院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中国社会科学院研究生院学报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中国社会科学院研究生院</w:t>
            </w:r>
          </w:p>
        </w:tc>
      </w:tr>
      <w:tr w:rsidR="007F5A9B" w:rsidRPr="007F5A9B" w:rsidTr="007F5A9B">
        <w:trPr>
          <w:trHeight w:val="70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西北师大学报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西北师范大学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华中科技大学学报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华中科技大学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探索与争鸣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上海市社会科学界联合会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河南社会科学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河南省社会科学界联合会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365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东南学术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福建省社会科学界联合出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河南师范大学学报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河南师范大学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河南大学学报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河南大学</w:t>
            </w:r>
          </w:p>
        </w:tc>
      </w:tr>
      <w:tr w:rsidR="007F5A9B" w:rsidRPr="007F5A9B" w:rsidTr="007F5A9B">
        <w:trPr>
          <w:trHeight w:val="4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齐鲁学刊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曲阜师范大学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学术论坛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广西社会科学院</w:t>
            </w:r>
          </w:p>
        </w:tc>
      </w:tr>
      <w:tr w:rsidR="007F5A9B" w:rsidRPr="007F5A9B" w:rsidTr="007F5A9B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西北大学学报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西北大学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湘潭大学学报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湘潭大学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江苏大学学报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江苏大学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安徽大学学报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安徽大学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宁夏社会科学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宁夏社会科学院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西安交通大学学报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西安交通大学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河北师范大学学报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河北师范大学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湖南社会科学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湖南省社会科学界联合会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云南社会科学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云南省社会科学院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重庆大学学报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重庆大学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深圳大学学报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人文社会科学版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深圳大学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天津师范大学学报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天津师范大学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暨南学报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哲学社会科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lastRenderedPageBreak/>
              <w:t>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lastRenderedPageBreak/>
              <w:t>暨南大学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383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湖北社会科学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湖北省社会科学界联合会，湖北省社会科学院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兰州大学学报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兰州大学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湖北大学学报</w:t>
            </w: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湖北大学</w:t>
            </w:r>
          </w:p>
        </w:tc>
      </w:tr>
      <w:tr w:rsidR="007F5A9B" w:rsidRPr="007F5A9B" w:rsidTr="007F5A9B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新疆社会科学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9B" w:rsidRPr="007F5A9B" w:rsidRDefault="007F5A9B" w:rsidP="007F5A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A9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新疆社会科学院</w:t>
            </w:r>
          </w:p>
        </w:tc>
      </w:tr>
    </w:tbl>
    <w:p w:rsidR="007F5A9B" w:rsidRPr="007F5A9B" w:rsidRDefault="007F5A9B" w:rsidP="007F5A9B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F5A9B" w:rsidRPr="007F5A9B" w:rsidRDefault="007F5A9B"/>
    <w:sectPr w:rsidR="007F5A9B" w:rsidRPr="007F5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5A9B"/>
    <w:rsid w:val="007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F5A9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F5A9B"/>
    <w:pPr>
      <w:widowControl/>
      <w:shd w:val="clear" w:color="auto" w:fill="FFF6DD"/>
      <w:spacing w:line="360" w:lineRule="atLeast"/>
      <w:jc w:val="left"/>
      <w:outlineLvl w:val="1"/>
    </w:pPr>
    <w:rPr>
      <w:rFonts w:ascii="宋体" w:eastAsia="宋体" w:hAnsi="宋体" w:cs="宋体"/>
      <w:kern w:val="0"/>
      <w:sz w:val="18"/>
      <w:szCs w:val="18"/>
    </w:rPr>
  </w:style>
  <w:style w:type="paragraph" w:styleId="3">
    <w:name w:val="heading 3"/>
    <w:basedOn w:val="a"/>
    <w:link w:val="3Char"/>
    <w:uiPriority w:val="9"/>
    <w:qFormat/>
    <w:rsid w:val="007F5A9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7F5A9B"/>
    <w:pPr>
      <w:widowControl/>
      <w:spacing w:before="100" w:beforeAutospacing="1" w:after="100" w:afterAutospacing="1" w:line="360" w:lineRule="atLeast"/>
      <w:jc w:val="left"/>
      <w:outlineLvl w:val="3"/>
    </w:pPr>
    <w:rPr>
      <w:rFonts w:ascii="宋体" w:eastAsia="宋体" w:hAnsi="宋体" w:cs="宋体"/>
      <w:kern w:val="0"/>
      <w:sz w:val="18"/>
      <w:szCs w:val="18"/>
    </w:rPr>
  </w:style>
  <w:style w:type="paragraph" w:styleId="6">
    <w:name w:val="heading 6"/>
    <w:basedOn w:val="a"/>
    <w:link w:val="6Char"/>
    <w:uiPriority w:val="9"/>
    <w:qFormat/>
    <w:rsid w:val="007F5A9B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F5A9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F5A9B"/>
    <w:rPr>
      <w:rFonts w:ascii="宋体" w:eastAsia="宋体" w:hAnsi="宋体" w:cs="宋体"/>
      <w:kern w:val="0"/>
      <w:sz w:val="18"/>
      <w:szCs w:val="18"/>
      <w:shd w:val="clear" w:color="auto" w:fill="FFF6DD"/>
    </w:rPr>
  </w:style>
  <w:style w:type="character" w:customStyle="1" w:styleId="3Char">
    <w:name w:val="标题 3 Char"/>
    <w:basedOn w:val="a0"/>
    <w:link w:val="3"/>
    <w:uiPriority w:val="9"/>
    <w:rsid w:val="007F5A9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7F5A9B"/>
    <w:rPr>
      <w:rFonts w:ascii="宋体" w:eastAsia="宋体" w:hAnsi="宋体" w:cs="宋体"/>
      <w:kern w:val="0"/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7F5A9B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7F5A9B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F5A9B"/>
    <w:rPr>
      <w:strike w:val="0"/>
      <w:dstrike w:val="0"/>
      <w:color w:val="800080"/>
      <w:u w:val="none"/>
      <w:effect w:val="none"/>
    </w:rPr>
  </w:style>
  <w:style w:type="character" w:styleId="a5">
    <w:name w:val="Emphasis"/>
    <w:basedOn w:val="a0"/>
    <w:uiPriority w:val="20"/>
    <w:qFormat/>
    <w:rsid w:val="007F5A9B"/>
    <w:rPr>
      <w:i/>
      <w:iCs/>
    </w:rPr>
  </w:style>
  <w:style w:type="paragraph" w:styleId="HTML">
    <w:name w:val="HTML Preformatted"/>
    <w:basedOn w:val="a"/>
    <w:link w:val="HTMLChar"/>
    <w:uiPriority w:val="99"/>
    <w:semiHidden/>
    <w:unhideWhenUsed/>
    <w:rsid w:val="007F5A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F5A9B"/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">
    <w:name w:val="center"/>
    <w:basedOn w:val="a"/>
    <w:rsid w:val="007F5A9B"/>
    <w:pPr>
      <w:widowControl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iner">
    <w:name w:val="container"/>
    <w:basedOn w:val="a"/>
    <w:rsid w:val="007F5A9B"/>
    <w:pPr>
      <w:widowControl/>
      <w:shd w:val="clear" w:color="auto" w:fill="FFFFFF"/>
      <w:spacing w:after="100" w:afterAutospacing="1"/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top">
    <w:name w:val="top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">
    <w:name w:val="footer"/>
    <w:basedOn w:val="a"/>
    <w:rsid w:val="007F5A9B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igation">
    <w:name w:val="navigation"/>
    <w:basedOn w:val="a"/>
    <w:rsid w:val="007F5A9B"/>
    <w:pPr>
      <w:widowControl/>
      <w:pBdr>
        <w:bottom w:val="single" w:sz="12" w:space="0" w:color="0066FF"/>
      </w:pBdr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yonghu">
    <w:name w:val="yonghu"/>
    <w:basedOn w:val="a"/>
    <w:rsid w:val="007F5A9B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title">
    <w:name w:val="m_t_title"/>
    <w:basedOn w:val="a"/>
    <w:rsid w:val="007F5A9B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edpinfo">
    <w:name w:val="onedpinfo"/>
    <w:basedOn w:val="a"/>
    <w:rsid w:val="007F5A9B"/>
    <w:pPr>
      <w:widowControl/>
      <w:shd w:val="clear" w:color="auto" w:fill="F3F8FE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elo">
    <w:name w:val="titel_o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quee">
    <w:name w:val="marquee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s">
    <w:name w:val="links"/>
    <w:basedOn w:val="a"/>
    <w:rsid w:val="007F5A9B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t">
    <w:name w:val="title_t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titleo">
    <w:name w:val="title_o"/>
    <w:basedOn w:val="a"/>
    <w:rsid w:val="007F5A9B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7F5A9B"/>
    <w:pPr>
      <w:widowControl/>
      <w:pBdr>
        <w:left w:val="single" w:sz="6" w:space="0" w:color="C4E1F1"/>
        <w:bottom w:val="single" w:sz="6" w:space="4" w:color="C4E1F1"/>
        <w:right w:val="single" w:sz="6" w:space="0" w:color="C4E1F1"/>
      </w:pBdr>
      <w:shd w:val="clear" w:color="auto" w:fill="F2F7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aohang">
    <w:name w:val="hdaohang"/>
    <w:basedOn w:val="a"/>
    <w:rsid w:val="007F5A9B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tpyetitle">
    <w:name w:val="jtpyetitle"/>
    <w:basedOn w:val="a"/>
    <w:rsid w:val="007F5A9B"/>
    <w:pPr>
      <w:widowControl/>
      <w:shd w:val="clear" w:color="auto" w:fill="45A7DC"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ypenamelist">
    <w:name w:val="typenamelist"/>
    <w:basedOn w:val="a"/>
    <w:rsid w:val="007F5A9B"/>
    <w:pPr>
      <w:widowControl/>
      <w:pBdr>
        <w:bottom w:val="dashed" w:sz="6" w:space="0" w:color="CDD1D4"/>
      </w:pBdr>
      <w:spacing w:before="150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pic">
    <w:name w:val="jpic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sicinfo">
    <w:name w:val="basicinfo"/>
    <w:basedOn w:val="a"/>
    <w:rsid w:val="007F5A9B"/>
    <w:pPr>
      <w:widowControl/>
      <w:pBdr>
        <w:top w:val="single" w:sz="6" w:space="2" w:color="D5D5D5"/>
        <w:left w:val="single" w:sz="6" w:space="2" w:color="D5D5D5"/>
        <w:bottom w:val="single" w:sz="6" w:space="2" w:color="D5D5D5"/>
        <w:right w:val="single" w:sz="6" w:space="2" w:color="D5D5D5"/>
      </w:pBdr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nfocenter">
    <w:name w:val="jinfocenter"/>
    <w:basedOn w:val="a"/>
    <w:rsid w:val="007F5A9B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nforight">
    <w:name w:val="jinforight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left">
    <w:name w:val="userleft"/>
    <w:basedOn w:val="a"/>
    <w:rsid w:val="007F5A9B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right">
    <w:name w:val="userright"/>
    <w:basedOn w:val="a"/>
    <w:rsid w:val="007F5A9B"/>
    <w:pPr>
      <w:widowControl/>
      <w:spacing w:before="150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gtop">
    <w:name w:val="regtop"/>
    <w:basedOn w:val="a"/>
    <w:rsid w:val="007F5A9B"/>
    <w:pPr>
      <w:widowControl/>
      <w:shd w:val="clear" w:color="auto" w:fill="FAFFFF"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gbuttom">
    <w:name w:val="regbuttom"/>
    <w:basedOn w:val="a"/>
    <w:rsid w:val="007F5A9B"/>
    <w:pPr>
      <w:widowControl/>
      <w:shd w:val="clear" w:color="auto" w:fill="FA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gbody">
    <w:name w:val="regbody"/>
    <w:basedOn w:val="a"/>
    <w:rsid w:val="007F5A9B"/>
    <w:pPr>
      <w:widowControl/>
      <w:pBdr>
        <w:left w:val="single" w:sz="6" w:space="0" w:color="C5E6EE"/>
        <w:right w:val="single" w:sz="6" w:space="0" w:color="C5E6EE"/>
      </w:pBdr>
      <w:shd w:val="clear" w:color="auto" w:fill="FA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gbody0">
    <w:name w:val="reg_body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gbodytitle">
    <w:name w:val="reg_body_title"/>
    <w:basedOn w:val="a"/>
    <w:rsid w:val="007F5A9B"/>
    <w:pPr>
      <w:widowControl/>
      <w:pBdr>
        <w:top w:val="single" w:sz="6" w:space="0" w:color="CCE1FF"/>
      </w:pBdr>
      <w:shd w:val="clear" w:color="auto" w:fill="F3FBFF"/>
      <w:spacing w:before="100" w:beforeAutospacing="1" w:after="100" w:afterAutospacing="1" w:line="390" w:lineRule="atLeast"/>
      <w:jc w:val="left"/>
      <w:textAlignment w:val="center"/>
    </w:pPr>
    <w:rPr>
      <w:rFonts w:ascii="宋体" w:eastAsia="宋体" w:hAnsi="宋体" w:cs="宋体"/>
      <w:b/>
      <w:bCs/>
      <w:color w:val="0969C8"/>
      <w:kern w:val="0"/>
      <w:szCs w:val="21"/>
    </w:rPr>
  </w:style>
  <w:style w:type="paragraph" w:customStyle="1" w:styleId="regbodycontent">
    <w:name w:val="reg_body_content"/>
    <w:basedOn w:val="a"/>
    <w:rsid w:val="007F5A9B"/>
    <w:pPr>
      <w:widowControl/>
      <w:spacing w:before="150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gbodyyh">
    <w:name w:val="reg_body_yh"/>
    <w:basedOn w:val="a"/>
    <w:rsid w:val="007F5A9B"/>
    <w:pPr>
      <w:widowControl/>
      <w:spacing w:before="150"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">
    <w:name w:val="input"/>
    <w:basedOn w:val="a"/>
    <w:rsid w:val="007F5A9B"/>
    <w:pPr>
      <w:widowControl/>
      <w:pBdr>
        <w:top w:val="single" w:sz="6" w:space="0" w:color="84A2BC"/>
        <w:left w:val="single" w:sz="6" w:space="0" w:color="84A2BC"/>
        <w:bottom w:val="single" w:sz="6" w:space="0" w:color="84A2BC"/>
        <w:right w:val="single" w:sz="6" w:space="0" w:color="84A2B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hover">
    <w:name w:val="inputhover"/>
    <w:basedOn w:val="a"/>
    <w:rsid w:val="007F5A9B"/>
    <w:pPr>
      <w:widowControl/>
      <w:pBdr>
        <w:top w:val="single" w:sz="6" w:space="0" w:color="FFAF14"/>
        <w:left w:val="single" w:sz="6" w:space="0" w:color="FFAF14"/>
        <w:bottom w:val="single" w:sz="6" w:space="0" w:color="FFAF14"/>
        <w:right w:val="single" w:sz="6" w:space="0" w:color="FFAF1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hoverg">
    <w:name w:val="inputhover_g"/>
    <w:basedOn w:val="a"/>
    <w:rsid w:val="007F5A9B"/>
    <w:pPr>
      <w:widowControl/>
      <w:pBdr>
        <w:top w:val="single" w:sz="6" w:space="0" w:color="00CC00"/>
        <w:left w:val="single" w:sz="6" w:space="0" w:color="00CC00"/>
        <w:bottom w:val="single" w:sz="6" w:space="0" w:color="00CC00"/>
        <w:right w:val="single" w:sz="6" w:space="0" w:color="00CC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hoverr">
    <w:name w:val="inputhover_r"/>
    <w:basedOn w:val="a"/>
    <w:rsid w:val="007F5A9B"/>
    <w:pPr>
      <w:widowControl/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gbodyinfo">
    <w:name w:val="reg_body_info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06060"/>
      <w:kern w:val="0"/>
      <w:sz w:val="24"/>
      <w:szCs w:val="24"/>
    </w:rPr>
  </w:style>
  <w:style w:type="paragraph" w:customStyle="1" w:styleId="rsubbottom">
    <w:name w:val="r_subbottom"/>
    <w:basedOn w:val="a"/>
    <w:rsid w:val="007F5A9B"/>
    <w:pPr>
      <w:widowControl/>
      <w:spacing w:before="45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body">
    <w:name w:val="loginbody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condtypelist">
    <w:name w:val="secondtypelist"/>
    <w:basedOn w:val="a"/>
    <w:rsid w:val="007F5A9B"/>
    <w:pPr>
      <w:widowControl/>
      <w:spacing w:before="100" w:beforeAutospacing="1" w:after="100" w:afterAutospacing="1"/>
      <w:ind w:left="300"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esult">
    <w:name w:val="scresult"/>
    <w:basedOn w:val="a"/>
    <w:rsid w:val="007F5A9B"/>
    <w:pPr>
      <w:widowControl/>
      <w:pBdr>
        <w:top w:val="single" w:sz="6" w:space="0" w:color="ADD5EE"/>
        <w:left w:val="single" w:sz="6" w:space="0" w:color="ADD5EE"/>
        <w:bottom w:val="single" w:sz="6" w:space="0" w:color="ADD5EE"/>
        <w:right w:val="single" w:sz="6" w:space="0" w:color="ADD5EE"/>
      </w:pBdr>
      <w:shd w:val="clear" w:color="auto" w:fill="F5F5F5"/>
      <w:spacing w:before="100" w:beforeAutospacing="1" w:after="100" w:afterAutospacing="1" w:line="750" w:lineRule="atLeast"/>
      <w:jc w:val="center"/>
    </w:pPr>
    <w:rPr>
      <w:rFonts w:ascii="宋体" w:eastAsia="宋体" w:hAnsi="宋体" w:cs="宋体"/>
      <w:color w:val="009900"/>
      <w:kern w:val="0"/>
      <w:sz w:val="18"/>
      <w:szCs w:val="18"/>
    </w:rPr>
  </w:style>
  <w:style w:type="paragraph" w:customStyle="1" w:styleId="firstline">
    <w:name w:val="firstline"/>
    <w:basedOn w:val="a"/>
    <w:rsid w:val="007F5A9B"/>
    <w:pPr>
      <w:widowControl/>
      <w:pBdr>
        <w:top w:val="single" w:sz="6" w:space="0" w:color="ADD5EE"/>
        <w:left w:val="single" w:sz="6" w:space="8" w:color="ADD5EE"/>
        <w:bottom w:val="single" w:sz="6" w:space="0" w:color="ADD5EE"/>
        <w:right w:val="single" w:sz="6" w:space="8" w:color="ADD5EE"/>
      </w:pBdr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ibaninfo">
    <w:name w:val="heibaninfo"/>
    <w:basedOn w:val="a"/>
    <w:rsid w:val="007F5A9B"/>
    <w:pPr>
      <w:widowControl/>
      <w:shd w:val="clear" w:color="auto" w:fill="FFFAEF"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anyi">
    <w:name w:val="jianyi"/>
    <w:basedOn w:val="a"/>
    <w:rsid w:val="007F5A9B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lcontent">
    <w:name w:val="jl_content"/>
    <w:basedOn w:val="a"/>
    <w:rsid w:val="007F5A9B"/>
    <w:pPr>
      <w:widowControl/>
      <w:spacing w:before="75" w:after="100" w:afterAutospacing="1" w:line="22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show">
    <w:name w:val="ly_show"/>
    <w:basedOn w:val="a"/>
    <w:rsid w:val="007F5A9B"/>
    <w:pPr>
      <w:widowControl/>
      <w:spacing w:before="75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yfb">
    <w:name w:val="ly_fb"/>
    <w:basedOn w:val="a"/>
    <w:rsid w:val="007F5A9B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bt1">
    <w:name w:val="ly_bt1"/>
    <w:basedOn w:val="a"/>
    <w:rsid w:val="007F5A9B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f">
    <w:name w:val="hf"/>
    <w:basedOn w:val="a"/>
    <w:rsid w:val="007F5A9B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rcontent">
    <w:name w:val="hr_content"/>
    <w:basedOn w:val="a"/>
    <w:rsid w:val="007F5A9B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fbox">
    <w:name w:val="hf_box"/>
    <w:basedOn w:val="a"/>
    <w:rsid w:val="007F5A9B"/>
    <w:pPr>
      <w:widowControl/>
      <w:pBdr>
        <w:top w:val="dashed" w:sz="6" w:space="0" w:color="7F7F7F"/>
      </w:pBdr>
      <w:spacing w:before="75" w:after="100" w:afterAutospacing="1" w:line="375" w:lineRule="atLeast"/>
      <w:jc w:val="left"/>
    </w:pPr>
    <w:rPr>
      <w:rFonts w:ascii="宋体" w:eastAsia="宋体" w:hAnsi="宋体" w:cs="宋体"/>
      <w:color w:val="3C3C3C"/>
      <w:kern w:val="0"/>
      <w:sz w:val="24"/>
      <w:szCs w:val="24"/>
    </w:rPr>
  </w:style>
  <w:style w:type="paragraph" w:customStyle="1" w:styleId="writer">
    <w:name w:val="writer"/>
    <w:basedOn w:val="a"/>
    <w:rsid w:val="007F5A9B"/>
    <w:pPr>
      <w:widowControl/>
      <w:spacing w:before="100" w:beforeAutospacing="1" w:after="100" w:afterAutospacing="1" w:line="360" w:lineRule="atLeast"/>
      <w:ind w:right="300"/>
      <w:jc w:val="left"/>
    </w:pPr>
    <w:rPr>
      <w:rFonts w:ascii="宋体" w:eastAsia="宋体" w:hAnsi="宋体" w:cs="宋体"/>
      <w:color w:val="FF8A00"/>
      <w:kern w:val="0"/>
      <w:sz w:val="24"/>
      <w:szCs w:val="24"/>
    </w:rPr>
  </w:style>
  <w:style w:type="paragraph" w:customStyle="1" w:styleId="jianyi1">
    <w:name w:val="jianyi1"/>
    <w:basedOn w:val="a"/>
    <w:rsid w:val="007F5A9B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therblink">
    <w:name w:val="otherblink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info">
    <w:name w:val="pageinfo"/>
    <w:basedOn w:val="a"/>
    <w:rsid w:val="007F5A9B"/>
    <w:pPr>
      <w:widowControl/>
      <w:spacing w:before="150" w:after="150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huiyinginfo">
    <w:name w:val="huiyinginfo"/>
    <w:basedOn w:val="a"/>
    <w:rsid w:val="007F5A9B"/>
    <w:pPr>
      <w:widowControl/>
      <w:pBdr>
        <w:top w:val="single" w:sz="6" w:space="0" w:color="D5D5D5"/>
        <w:left w:val="single" w:sz="6" w:space="8" w:color="D5D5D5"/>
        <w:bottom w:val="single" w:sz="6" w:space="0" w:color="D5D5D5"/>
        <w:right w:val="single" w:sz="6" w:space="8" w:color="D5D5D5"/>
      </w:pBdr>
      <w:spacing w:before="225" w:after="225" w:line="36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otougao">
    <w:name w:val="totougao"/>
    <w:basedOn w:val="a"/>
    <w:rsid w:val="007F5A9B"/>
    <w:pPr>
      <w:widowControl/>
      <w:pBdr>
        <w:bottom w:val="single" w:sz="6" w:space="5" w:color="CBDFE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lpinfo">
    <w:name w:val="helpinfo"/>
    <w:basedOn w:val="a"/>
    <w:rsid w:val="007F5A9B"/>
    <w:pPr>
      <w:widowControl/>
      <w:pBdr>
        <w:right w:val="single" w:sz="6" w:space="8" w:color="D5D5D5"/>
      </w:pBdr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ehelpinfo">
    <w:name w:val="onehelpinfo"/>
    <w:basedOn w:val="a"/>
    <w:rsid w:val="007F5A9B"/>
    <w:pPr>
      <w:widowControl/>
      <w:shd w:val="clear" w:color="auto" w:fill="F3F8FE"/>
      <w:spacing w:before="150" w:after="150" w:line="33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tart0">
    <w:name w:val="start0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rt1">
    <w:name w:val="start1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rt2">
    <w:name w:val="start2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rt3">
    <w:name w:val="start3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rt4">
    <w:name w:val="start4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rt5">
    <w:name w:val="start5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title">
    <w:name w:val="tptitle"/>
    <w:basedOn w:val="a"/>
    <w:rsid w:val="007F5A9B"/>
    <w:pPr>
      <w:widowControl/>
      <w:spacing w:before="100" w:beforeAutospacing="1" w:after="100" w:afterAutospacing="1" w:line="345" w:lineRule="atLeast"/>
      <w:ind w:left="225"/>
      <w:jc w:val="left"/>
    </w:pPr>
    <w:rPr>
      <w:rFonts w:ascii="宋体" w:eastAsia="宋体" w:hAnsi="宋体" w:cs="宋体"/>
      <w:color w:val="004586"/>
      <w:kern w:val="0"/>
      <w:sz w:val="24"/>
      <w:szCs w:val="24"/>
    </w:rPr>
  </w:style>
  <w:style w:type="paragraph" w:customStyle="1" w:styleId="tpcon">
    <w:name w:val="tpcon"/>
    <w:basedOn w:val="a"/>
    <w:rsid w:val="007F5A9B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view">
    <w:name w:val="tpview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atsstr">
    <w:name w:val="oatsstr"/>
    <w:basedOn w:val="a"/>
    <w:rsid w:val="007F5A9B"/>
    <w:pPr>
      <w:widowControl/>
      <w:spacing w:before="150" w:after="150" w:line="34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gjlclass">
    <w:name w:val="tgjlclass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p-l">
    <w:name w:val="pop-l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p-r">
    <w:name w:val="pop-r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dleft">
    <w:name w:val="wdleft"/>
    <w:basedOn w:val="a"/>
    <w:rsid w:val="007F5A9B"/>
    <w:pPr>
      <w:widowControl/>
      <w:spacing w:before="9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dright">
    <w:name w:val="wdright"/>
    <w:basedOn w:val="a"/>
    <w:rsid w:val="007F5A9B"/>
    <w:pPr>
      <w:widowControl/>
      <w:spacing w:before="9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dtitlecn">
    <w:name w:val="wdtitlecn"/>
    <w:basedOn w:val="a"/>
    <w:rsid w:val="007F5A9B"/>
    <w:pPr>
      <w:widowControl/>
      <w:spacing w:after="300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dtitle">
    <w:name w:val="wdtitle"/>
    <w:basedOn w:val="a"/>
    <w:rsid w:val="007F5A9B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dcontent">
    <w:name w:val="wdcontent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wdxg">
    <w:name w:val="wdxg"/>
    <w:basedOn w:val="a"/>
    <w:rsid w:val="007F5A9B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lcon">
    <w:name w:val="plcon"/>
    <w:basedOn w:val="a"/>
    <w:rsid w:val="007F5A9B"/>
    <w:pPr>
      <w:widowControl/>
      <w:pBdr>
        <w:bottom w:val="dashed" w:sz="6" w:space="15" w:color="DCDCDC"/>
      </w:pBdr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dtstyle">
    <w:name w:val="wdtstyle"/>
    <w:basedOn w:val="a"/>
    <w:rsid w:val="007F5A9B"/>
    <w:pPr>
      <w:widowControl/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class">
    <w:name w:val="plclass"/>
    <w:basedOn w:val="a"/>
    <w:rsid w:val="007F5A9B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pacing w:before="150" w:after="150"/>
      <w:jc w:val="righ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floatlayer">
    <w:name w:val="float_layer"/>
    <w:basedOn w:val="a"/>
    <w:rsid w:val="007F5A9B"/>
    <w:pPr>
      <w:widowControl/>
      <w:pBdr>
        <w:top w:val="single" w:sz="6" w:space="0" w:color="FB9C5B"/>
        <w:left w:val="single" w:sz="6" w:space="0" w:color="FB9C5B"/>
        <w:bottom w:val="single" w:sz="6" w:space="0" w:color="FB9C5B"/>
        <w:right w:val="single" w:sz="6" w:space="0" w:color="FB9C5B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d">
    <w:name w:val="mod"/>
    <w:basedOn w:val="a"/>
    <w:rsid w:val="007F5A9B"/>
    <w:pPr>
      <w:widowControl/>
      <w:pBdr>
        <w:top w:val="single" w:sz="6" w:space="0" w:color="C4E1F1"/>
        <w:left w:val="single" w:sz="6" w:space="0" w:color="C4E1F1"/>
        <w:bottom w:val="single" w:sz="6" w:space="0" w:color="C4E1F1"/>
        <w:right w:val="single" w:sz="6" w:space="0" w:color="C4E1F1"/>
      </w:pBdr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od">
    <w:name w:val="smod"/>
    <w:basedOn w:val="a"/>
    <w:rsid w:val="007F5A9B"/>
    <w:pPr>
      <w:widowControl/>
      <w:pBdr>
        <w:top w:val="single" w:sz="6" w:space="0" w:color="C4E1F1"/>
        <w:left w:val="single" w:sz="6" w:space="0" w:color="C4E1F1"/>
        <w:bottom w:val="single" w:sz="6" w:space="0" w:color="C4E1F1"/>
        <w:right w:val="single" w:sz="6" w:space="0" w:color="C4E1F1"/>
      </w:pBdr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gest">
    <w:name w:val="digest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text">
    <w:name w:val="readtext"/>
    <w:basedOn w:val="a"/>
    <w:rsid w:val="007F5A9B"/>
    <w:pPr>
      <w:widowControl/>
      <w:spacing w:before="225" w:after="100" w:afterAutospacing="1" w:line="48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recommend">
    <w:name w:val="recommend"/>
    <w:basedOn w:val="a"/>
    <w:rsid w:val="007F5A9B"/>
    <w:pPr>
      <w:widowControl/>
      <w:shd w:val="clear" w:color="auto" w:fill="FF4400"/>
      <w:spacing w:before="75" w:after="100" w:afterAutospacing="1"/>
      <w:ind w:left="75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avatar">
    <w:name w:val="mavatar"/>
    <w:basedOn w:val="a"/>
    <w:rsid w:val="007F5A9B"/>
    <w:pPr>
      <w:widowControl/>
      <w:shd w:val="clear" w:color="auto" w:fill="F2F2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comment">
    <w:name w:val="postcomment"/>
    <w:basedOn w:val="a"/>
    <w:rsid w:val="007F5A9B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vatar">
    <w:name w:val="bavatar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">
    <w:name w:val="cu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i">
    <w:name w:val="ci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row">
    <w:name w:val="msgrow"/>
    <w:basedOn w:val="a"/>
    <w:rsid w:val="007F5A9B"/>
    <w:pPr>
      <w:widowControl/>
      <w:pBdr>
        <w:bottom w:val="single" w:sz="6" w:space="0" w:color="F9EFEF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title">
    <w:name w:val="cleartitle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mt">
    <w:name w:val="m_t"/>
    <w:basedOn w:val="a"/>
    <w:rsid w:val="007F5A9B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tg">
    <w:name w:val="m_t_t_g"/>
    <w:basedOn w:val="a"/>
    <w:rsid w:val="007F5A9B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FFFFFF"/>
      <w:kern w:val="0"/>
      <w:szCs w:val="21"/>
    </w:rPr>
  </w:style>
  <w:style w:type="paragraph" w:customStyle="1" w:styleId="mttrg">
    <w:name w:val="m_t_t_r_g"/>
    <w:basedOn w:val="a"/>
    <w:rsid w:val="007F5A9B"/>
    <w:pPr>
      <w:widowControl/>
      <w:pBdr>
        <w:top w:val="single" w:sz="6" w:space="5" w:color="C9EAB1"/>
        <w:right w:val="single" w:sz="6" w:space="11" w:color="C9EAB1"/>
      </w:pBdr>
      <w:shd w:val="clear" w:color="auto" w:fill="E0F6D0"/>
      <w:spacing w:before="100" w:beforeAutospacing="1" w:after="100" w:afterAutospacing="1"/>
      <w:jc w:val="right"/>
    </w:pPr>
    <w:rPr>
      <w:rFonts w:ascii="ˎ̥" w:eastAsia="宋体" w:hAnsi="ˎ̥" w:cs="宋体"/>
      <w:color w:val="219B14"/>
      <w:kern w:val="0"/>
      <w:sz w:val="18"/>
      <w:szCs w:val="18"/>
    </w:rPr>
  </w:style>
  <w:style w:type="paragraph" w:customStyle="1" w:styleId="mtcg">
    <w:name w:val="m_t_c_g"/>
    <w:basedOn w:val="a"/>
    <w:rsid w:val="007F5A9B"/>
    <w:pPr>
      <w:widowControl/>
      <w:pBdr>
        <w:top w:val="single" w:sz="6" w:space="4" w:color="C9EAB1"/>
        <w:left w:val="single" w:sz="6" w:space="0" w:color="C9EAB1"/>
        <w:bottom w:val="single" w:sz="6" w:space="4" w:color="C9EAB1"/>
        <w:right w:val="single" w:sz="6" w:space="0" w:color="C9EAB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zhong">
    <w:name w:val="dazhong"/>
    <w:basedOn w:val="a"/>
    <w:rsid w:val="007F5A9B"/>
    <w:pPr>
      <w:widowControl/>
      <w:pBdr>
        <w:top w:val="single" w:sz="6" w:space="4" w:color="C9EAB1"/>
        <w:left w:val="single" w:sz="6" w:space="4" w:color="C9EAB1"/>
        <w:bottom w:val="single" w:sz="6" w:space="0" w:color="C9EAB1"/>
        <w:right w:val="single" w:sz="6" w:space="4" w:color="C9EAB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vancedsearch">
    <w:name w:val="advancedsearch"/>
    <w:basedOn w:val="a"/>
    <w:rsid w:val="007F5A9B"/>
    <w:pPr>
      <w:widowControl/>
      <w:pBdr>
        <w:top w:val="single" w:sz="6" w:space="0" w:color="009999"/>
        <w:left w:val="single" w:sz="6" w:space="0" w:color="009999"/>
        <w:bottom w:val="single" w:sz="6" w:space="0" w:color="009999"/>
        <w:right w:val="single" w:sz="6" w:space="0" w:color="0099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-box">
    <w:name w:val="top-box"/>
    <w:basedOn w:val="a"/>
    <w:rsid w:val="007F5A9B"/>
    <w:pPr>
      <w:widowControl/>
      <w:pBdr>
        <w:top w:val="single" w:sz="6" w:space="0" w:color="C4E1F1"/>
        <w:left w:val="single" w:sz="6" w:space="0" w:color="C4E1F1"/>
        <w:bottom w:val="single" w:sz="6" w:space="0" w:color="C4E1F1"/>
        <w:right w:val="single" w:sz="6" w:space="0" w:color="C4E1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conbox">
    <w:name w:val="tab_conbox"/>
    <w:basedOn w:val="a"/>
    <w:rsid w:val="007F5A9B"/>
    <w:pPr>
      <w:widowControl/>
      <w:pBdr>
        <w:left w:val="single" w:sz="6" w:space="0" w:color="C4E1F1"/>
        <w:bottom w:val="single" w:sz="6" w:space="0" w:color="C4E1F1"/>
        <w:right w:val="single" w:sz="6" w:space="0" w:color="C4E1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con">
    <w:name w:val="tab_con"/>
    <w:basedOn w:val="a"/>
    <w:rsid w:val="007F5A9B"/>
    <w:pPr>
      <w:widowControl/>
      <w:spacing w:line="420" w:lineRule="auto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tabs">
    <w:name w:val="tabs"/>
    <w:basedOn w:val="a"/>
    <w:rsid w:val="007F5A9B"/>
    <w:pPr>
      <w:widowControl/>
      <w:pBdr>
        <w:left w:val="single" w:sz="6" w:space="0" w:color="C4E1F1"/>
        <w:bottom w:val="single" w:sz="6" w:space="0" w:color="C4E1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ss">
    <w:name w:val="tabss"/>
    <w:basedOn w:val="a"/>
    <w:rsid w:val="007F5A9B"/>
    <w:pPr>
      <w:widowControl/>
      <w:pBdr>
        <w:left w:val="single" w:sz="6" w:space="0" w:color="C4E1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ltop">
    <w:name w:val="jl_top"/>
    <w:basedOn w:val="a"/>
    <w:rsid w:val="007F5A9B"/>
    <w:pPr>
      <w:widowControl/>
      <w:shd w:val="clear" w:color="auto" w:fill="F0EFEF"/>
      <w:spacing w:before="100" w:beforeAutospacing="1" w:after="100" w:afterAutospacing="1"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ancybox-wrap">
    <w:name w:val="fancybox-wrap"/>
    <w:basedOn w:val="a"/>
    <w:rsid w:val="007F5A9B"/>
    <w:pPr>
      <w:widowControl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fancybox-skin">
    <w:name w:val="fancybox-skin"/>
    <w:basedOn w:val="a"/>
    <w:rsid w:val="007F5A9B"/>
    <w:pPr>
      <w:widowControl/>
      <w:shd w:val="clear" w:color="auto" w:fill="F9F9F9"/>
      <w:jc w:val="left"/>
      <w:textAlignment w:val="top"/>
    </w:pPr>
    <w:rPr>
      <w:rFonts w:ascii="宋体" w:eastAsia="宋体" w:hAnsi="宋体" w:cs="宋体"/>
      <w:color w:val="444444"/>
      <w:kern w:val="0"/>
      <w:sz w:val="24"/>
      <w:szCs w:val="24"/>
    </w:rPr>
  </w:style>
  <w:style w:type="paragraph" w:customStyle="1" w:styleId="fancybox-outer">
    <w:name w:val="fancybox-outer"/>
    <w:basedOn w:val="a"/>
    <w:rsid w:val="007F5A9B"/>
    <w:pPr>
      <w:widowControl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fancybox-inner">
    <w:name w:val="fancybox-inner"/>
    <w:basedOn w:val="a"/>
    <w:rsid w:val="007F5A9B"/>
    <w:pPr>
      <w:widowControl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fancybox-image">
    <w:name w:val="fancybox-image"/>
    <w:basedOn w:val="a"/>
    <w:rsid w:val="007F5A9B"/>
    <w:pPr>
      <w:widowControl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fancybox-nav">
    <w:name w:val="fancybox-nav"/>
    <w:basedOn w:val="a"/>
    <w:rsid w:val="007F5A9B"/>
    <w:pPr>
      <w:widowControl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fancybox-tmp">
    <w:name w:val="fancybox-tmp"/>
    <w:basedOn w:val="a"/>
    <w:rsid w:val="007F5A9B"/>
    <w:pPr>
      <w:widowControl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fancybox-error">
    <w:name w:val="fancybox-error"/>
    <w:basedOn w:val="a"/>
    <w:rsid w:val="007F5A9B"/>
    <w:pPr>
      <w:widowControl/>
      <w:spacing w:line="300" w:lineRule="atLeast"/>
      <w:jc w:val="left"/>
    </w:pPr>
    <w:rPr>
      <w:rFonts w:ascii="Helvetica" w:eastAsia="宋体" w:hAnsi="Helvetica" w:cs="Helvetica"/>
      <w:color w:val="444444"/>
      <w:kern w:val="0"/>
      <w:szCs w:val="21"/>
    </w:rPr>
  </w:style>
  <w:style w:type="paragraph" w:customStyle="1" w:styleId="fancybox-iframe">
    <w:name w:val="fancybox-iframe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ancybox-close">
    <w:name w:val="fancybox-close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ancybox-lock">
    <w:name w:val="fancybox-lock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ancybox-overlay">
    <w:name w:val="fancybox-overlay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fancybox-title">
    <w:name w:val="fancybox-title"/>
    <w:basedOn w:val="a"/>
    <w:rsid w:val="007F5A9B"/>
    <w:pPr>
      <w:widowControl/>
      <w:spacing w:before="100" w:beforeAutospacing="1" w:after="100" w:afterAutospacing="1" w:line="300" w:lineRule="atLeast"/>
      <w:jc w:val="left"/>
    </w:pPr>
    <w:rPr>
      <w:rFonts w:ascii="Helvetica" w:eastAsia="宋体" w:hAnsi="Helvetica" w:cs="Helvetica"/>
      <w:kern w:val="0"/>
      <w:sz w:val="20"/>
      <w:szCs w:val="20"/>
    </w:rPr>
  </w:style>
  <w:style w:type="paragraph" w:customStyle="1" w:styleId="fancybox-title-float-wrap">
    <w:name w:val="fancybox-title-float-wrap"/>
    <w:basedOn w:val="a"/>
    <w:rsid w:val="007F5A9B"/>
    <w:pPr>
      <w:widowControl/>
      <w:spacing w:before="100" w:before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ancybox-title-outside-wrap">
    <w:name w:val="fancybox-title-outside-wrap"/>
    <w:basedOn w:val="a"/>
    <w:rsid w:val="007F5A9B"/>
    <w:pPr>
      <w:widowControl/>
      <w:spacing w:before="150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fancybox-title-inside-wrap">
    <w:name w:val="fancybox-title-inside-wrap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ancybox-title-over-wrap">
    <w:name w:val="fancybox-title-over-wrap"/>
    <w:basedOn w:val="a"/>
    <w:rsid w:val="007F5A9B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article">
    <w:name w:val="article"/>
    <w:basedOn w:val="a"/>
    <w:rsid w:val="007F5A9B"/>
    <w:pPr>
      <w:widowControl/>
      <w:shd w:val="clear" w:color="auto" w:fill="FFFFFF"/>
      <w:spacing w:before="100" w:beforeAutospacing="1" w:after="75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nav">
    <w:name w:val="pagenav"/>
    <w:basedOn w:val="a"/>
    <w:rsid w:val="007F5A9B"/>
    <w:pPr>
      <w:widowControl/>
      <w:spacing w:before="450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ancybox-margin">
    <w:name w:val="fancybox-margin"/>
    <w:basedOn w:val="a"/>
    <w:rsid w:val="007F5A9B"/>
    <w:pPr>
      <w:widowControl/>
      <w:spacing w:before="100" w:beforeAutospacing="1" w:after="100" w:afterAutospacing="1"/>
      <w:ind w:right="25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name">
    <w:name w:val="titlename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title">
    <w:name w:val="pictitle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">
    <w:name w:val="pic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jcon">
    <w:name w:val="sjcon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jianjie">
    <w:name w:val="jjianjie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niu">
    <w:name w:val="anniu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ginfo">
    <w:name w:val="zginfo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ametypej">
    <w:name w:val="sametypej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itle">
    <w:name w:val="lefttitle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con">
    <w:name w:val="leftcon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title">
    <w:name w:val="righttitle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con">
    <w:name w:val="rightcon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gtitle">
    <w:name w:val="regtitle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itle">
    <w:name w:val="r_title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itler">
    <w:name w:val="r_title_r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nput">
    <w:name w:val="r_input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nputr">
    <w:name w:val="r_input_r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nfo">
    <w:name w:val="r_info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rr">
    <w:name w:val="err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k">
    <w:name w:val="ok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someinfo">
    <w:name w:val="picsomeinfo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spond">
    <w:name w:val="respond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lptitle">
    <w:name w:val="helptitle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title1">
    <w:name w:val="tptitle1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buttom">
    <w:name w:val="tpbuttom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bg">
    <w:name w:val="ztbg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n">
    <w:name w:val="min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x">
    <w:name w:val="max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">
    <w:name w:val="close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1">
    <w:name w:val="content1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rap">
    <w:name w:val="wrap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q">
    <w:name w:val="hdq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q">
    <w:name w:val="bdq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istab">
    <w:name w:val="thistab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ild">
    <w:name w:val="child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mmary">
    <w:name w:val="summary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ail">
    <w:name w:val="detail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lper">
    <w:name w:val="helper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pic">
    <w:name w:val="leftpic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jianjietitle">
    <w:name w:val="jjianjietitle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jianjiecon">
    <w:name w:val="jjianjiecon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gtitle">
    <w:name w:val="zgtitle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gcon">
    <w:name w:val="zgcon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s">
    <w:name w:val="comments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ewmore">
    <w:name w:val="viewmore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jtitle">
    <w:name w:val="stjtitle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jcon">
    <w:name w:val="stjcon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left">
    <w:name w:val="lastleft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contrue">
    <w:name w:val="rightcontrue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name">
    <w:name w:val="username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uichu">
    <w:name w:val="tuichu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turnindex">
    <w:name w:val="returnindex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gtitlename">
    <w:name w:val="regtitlename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info">
    <w:name w:val="userinfo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melink">
    <w:name w:val="somelink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object">
    <w:name w:val="tpobject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result">
    <w:name w:val="tpresult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name">
    <w:name w:val="jname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j">
    <w:name w:val="jj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ddp">
    <w:name w:val="adddp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titlename">
    <w:name w:val="righttitlename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fengmian">
    <w:name w:val="jfengmian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listclass">
    <w:name w:val="sclistclass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uthor">
    <w:name w:val="author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uiying">
    <w:name w:val="huiying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">
    <w:name w:val="img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me">
    <w:name w:val="name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">
    <w:name w:val="time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ejinfo">
    <w:name w:val="onejinfo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title">
    <w:name w:val="newstitle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or">
    <w:name w:val="editor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nav">
    <w:name w:val="readnav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">
    <w:name w:val="panel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li">
    <w:name w:val="msgli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green">
    <w:name w:val="msggreen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greenb">
    <w:name w:val="msggreenb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">
    <w:name w:val="bu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s-marquee">
    <w:name w:val="js-marquee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urr">
    <w:name w:val="curr"/>
    <w:basedOn w:val="a0"/>
    <w:rsid w:val="007F5A9B"/>
  </w:style>
  <w:style w:type="character" w:customStyle="1" w:styleId="curr1">
    <w:name w:val="curr1"/>
    <w:basedOn w:val="a0"/>
    <w:rsid w:val="007F5A9B"/>
    <w:rPr>
      <w:rFonts w:ascii="ˎ̥" w:hAnsi="ˎ̥" w:hint="default"/>
      <w:b/>
      <w:bCs/>
      <w:vanish w:val="0"/>
      <w:webHidden w:val="0"/>
      <w:color w:val="FFFFFF"/>
      <w:sz w:val="21"/>
      <w:szCs w:val="21"/>
      <w:specVanish w:val="0"/>
    </w:rPr>
  </w:style>
  <w:style w:type="paragraph" w:customStyle="1" w:styleId="js-marquee1">
    <w:name w:val="js-marquee1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</w:rPr>
  </w:style>
  <w:style w:type="paragraph" w:customStyle="1" w:styleId="titlename1">
    <w:name w:val="titlename1"/>
    <w:basedOn w:val="a"/>
    <w:rsid w:val="007F5A9B"/>
    <w:pPr>
      <w:widowControl/>
      <w:spacing w:before="100" w:beforeAutospacing="1" w:after="100" w:afterAutospacing="1"/>
      <w:ind w:right="300"/>
      <w:jc w:val="right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onejinfo1">
    <w:name w:val="onejinfo1"/>
    <w:basedOn w:val="a"/>
    <w:rsid w:val="007F5A9B"/>
    <w:pPr>
      <w:widowControl/>
      <w:spacing w:before="150" w:after="150" w:line="375" w:lineRule="atLeast"/>
      <w:ind w:left="300" w:right="300"/>
      <w:jc w:val="left"/>
    </w:pPr>
    <w:rPr>
      <w:rFonts w:ascii="宋体" w:eastAsia="宋体" w:hAnsi="宋体" w:cs="宋体"/>
      <w:color w:val="303030"/>
      <w:kern w:val="0"/>
      <w:szCs w:val="21"/>
    </w:rPr>
  </w:style>
  <w:style w:type="paragraph" w:customStyle="1" w:styleId="jname1">
    <w:name w:val="jname1"/>
    <w:basedOn w:val="a"/>
    <w:rsid w:val="007F5A9B"/>
    <w:pPr>
      <w:widowControl/>
      <w:spacing w:before="100" w:beforeAutospacing="1" w:after="100" w:afterAutospacing="1" w:line="330" w:lineRule="atLeast"/>
      <w:ind w:left="450"/>
      <w:jc w:val="left"/>
    </w:pPr>
    <w:rPr>
      <w:rFonts w:ascii="宋体" w:eastAsia="宋体" w:hAnsi="宋体" w:cs="宋体"/>
      <w:color w:val="0064B8"/>
      <w:kern w:val="0"/>
      <w:szCs w:val="21"/>
    </w:rPr>
  </w:style>
  <w:style w:type="paragraph" w:customStyle="1" w:styleId="jjianjie1">
    <w:name w:val="jjianjie1"/>
    <w:basedOn w:val="a"/>
    <w:rsid w:val="007F5A9B"/>
    <w:pPr>
      <w:widowControl/>
      <w:wordWrap w:val="0"/>
      <w:spacing w:before="100" w:beforeAutospacing="1" w:after="100" w:afterAutospacing="1" w:line="300" w:lineRule="atLeast"/>
      <w:ind w:left="450"/>
      <w:jc w:val="left"/>
    </w:pPr>
    <w:rPr>
      <w:rFonts w:ascii="宋体" w:eastAsia="宋体" w:hAnsi="宋体" w:cs="宋体"/>
      <w:color w:val="303030"/>
      <w:kern w:val="0"/>
      <w:szCs w:val="21"/>
    </w:rPr>
  </w:style>
  <w:style w:type="paragraph" w:customStyle="1" w:styleId="newstitle1">
    <w:name w:val="newstitle1"/>
    <w:basedOn w:val="a"/>
    <w:rsid w:val="007F5A9B"/>
    <w:pPr>
      <w:widowControl/>
      <w:spacing w:before="450" w:after="150"/>
      <w:jc w:val="center"/>
    </w:pPr>
    <w:rPr>
      <w:rFonts w:ascii="宋体" w:eastAsia="宋体" w:hAnsi="宋体" w:cs="宋体"/>
      <w:b/>
      <w:bCs/>
      <w:color w:val="9A0000"/>
      <w:kern w:val="0"/>
      <w:sz w:val="27"/>
      <w:szCs w:val="27"/>
    </w:rPr>
  </w:style>
  <w:style w:type="paragraph" w:customStyle="1" w:styleId="editor1">
    <w:name w:val="editor1"/>
    <w:basedOn w:val="a"/>
    <w:rsid w:val="007F5A9B"/>
    <w:pPr>
      <w:widowControl/>
      <w:shd w:val="clear" w:color="auto" w:fill="E6F1FD"/>
      <w:spacing w:before="100" w:beforeAutospacing="1" w:after="450" w:line="420" w:lineRule="atLeast"/>
      <w:ind w:left="2250"/>
      <w:jc w:val="left"/>
    </w:pPr>
    <w:rPr>
      <w:rFonts w:ascii="宋体" w:eastAsia="宋体" w:hAnsi="宋体" w:cs="宋体"/>
      <w:color w:val="1F376D"/>
      <w:kern w:val="0"/>
      <w:sz w:val="24"/>
      <w:szCs w:val="24"/>
    </w:rPr>
  </w:style>
  <w:style w:type="paragraph" w:customStyle="1" w:styleId="pictitle1">
    <w:name w:val="pictitle1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pic1">
    <w:name w:val="leftpic1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name2">
    <w:name w:val="titlename2"/>
    <w:basedOn w:val="a"/>
    <w:rsid w:val="007F5A9B"/>
    <w:pPr>
      <w:widowControl/>
      <w:pBdr>
        <w:right w:val="single" w:sz="6" w:space="0" w:color="D5D5D5"/>
      </w:pBdr>
      <w:spacing w:before="100" w:beforeAutospacing="1" w:after="100" w:afterAutospacing="1" w:line="405" w:lineRule="atLeast"/>
      <w:jc w:val="left"/>
    </w:pPr>
    <w:rPr>
      <w:rFonts w:ascii="宋体" w:eastAsia="宋体" w:hAnsi="宋体" w:cs="宋体"/>
      <w:b/>
      <w:bCs/>
      <w:color w:val="323232"/>
      <w:kern w:val="0"/>
      <w:sz w:val="20"/>
      <w:szCs w:val="20"/>
    </w:rPr>
  </w:style>
  <w:style w:type="paragraph" w:customStyle="1" w:styleId="pic1">
    <w:name w:val="pic1"/>
    <w:basedOn w:val="a"/>
    <w:rsid w:val="007F5A9B"/>
    <w:pPr>
      <w:widowControl/>
      <w:pBdr>
        <w:left w:val="single" w:sz="6" w:space="0" w:color="D5D5D5"/>
        <w:bottom w:val="single" w:sz="6" w:space="0" w:color="D5D5D5"/>
        <w:right w:val="single" w:sz="6" w:space="0" w:color="D5D5D5"/>
      </w:pBdr>
      <w:spacing w:before="100" w:beforeAutospacing="1" w:after="100" w:afterAutospacing="1"/>
      <w:jc w:val="center"/>
    </w:pPr>
    <w:rPr>
      <w:rFonts w:ascii="宋体" w:eastAsia="宋体" w:hAnsi="宋体" w:cs="宋体"/>
      <w:color w:val="323234"/>
      <w:kern w:val="0"/>
      <w:sz w:val="24"/>
      <w:szCs w:val="24"/>
    </w:rPr>
  </w:style>
  <w:style w:type="paragraph" w:customStyle="1" w:styleId="sjcon1">
    <w:name w:val="sjcon1"/>
    <w:basedOn w:val="a"/>
    <w:rsid w:val="007F5A9B"/>
    <w:pPr>
      <w:widowControl/>
      <w:shd w:val="clear" w:color="auto" w:fill="F3F8F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jianjie2">
    <w:name w:val="jjianjie2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jianjietitle1">
    <w:name w:val="jjianjietitle1"/>
    <w:basedOn w:val="a"/>
    <w:rsid w:val="007F5A9B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name2">
    <w:name w:val="jname2"/>
    <w:basedOn w:val="a"/>
    <w:rsid w:val="007F5A9B"/>
    <w:pPr>
      <w:widowControl/>
      <w:spacing w:before="100" w:beforeAutospacing="1" w:after="100" w:afterAutospacing="1"/>
      <w:ind w:left="120"/>
      <w:jc w:val="left"/>
    </w:pPr>
    <w:rPr>
      <w:rFonts w:ascii="宋体" w:eastAsia="宋体" w:hAnsi="宋体" w:cs="宋体"/>
      <w:color w:val="52B84A"/>
      <w:kern w:val="0"/>
      <w:szCs w:val="21"/>
    </w:rPr>
  </w:style>
  <w:style w:type="paragraph" w:customStyle="1" w:styleId="jj1">
    <w:name w:val="jj1"/>
    <w:basedOn w:val="a"/>
    <w:rsid w:val="007F5A9B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b/>
      <w:bCs/>
      <w:color w:val="D1D1D1"/>
      <w:kern w:val="0"/>
      <w:sz w:val="24"/>
      <w:szCs w:val="24"/>
    </w:rPr>
  </w:style>
  <w:style w:type="paragraph" w:customStyle="1" w:styleId="jjianjiecon1">
    <w:name w:val="jjianjiecon1"/>
    <w:basedOn w:val="a"/>
    <w:rsid w:val="007F5A9B"/>
    <w:pPr>
      <w:widowControl/>
      <w:pBdr>
        <w:top w:val="dashed" w:sz="6" w:space="8" w:color="C3C3C3"/>
      </w:pBdr>
      <w:wordWrap w:val="0"/>
      <w:spacing w:before="100" w:beforeAutospacing="1" w:after="100" w:afterAutospacing="1" w:line="375" w:lineRule="atLeast"/>
      <w:ind w:firstLine="150"/>
      <w:jc w:val="left"/>
    </w:pPr>
    <w:rPr>
      <w:rFonts w:ascii="宋体" w:eastAsia="宋体" w:hAnsi="宋体" w:cs="宋体"/>
      <w:color w:val="343434"/>
      <w:kern w:val="0"/>
      <w:sz w:val="20"/>
      <w:szCs w:val="20"/>
    </w:rPr>
  </w:style>
  <w:style w:type="paragraph" w:customStyle="1" w:styleId="adddp1">
    <w:name w:val="adddp1"/>
    <w:basedOn w:val="a"/>
    <w:rsid w:val="007F5A9B"/>
    <w:pPr>
      <w:widowControl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niu1">
    <w:name w:val="anniu1"/>
    <w:basedOn w:val="a"/>
    <w:rsid w:val="007F5A9B"/>
    <w:pPr>
      <w:widowControl/>
      <w:spacing w:before="150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ginfo1">
    <w:name w:val="zginfo1"/>
    <w:basedOn w:val="a"/>
    <w:rsid w:val="007F5A9B"/>
    <w:pPr>
      <w:widowControl/>
      <w:pBdr>
        <w:bottom w:val="single" w:sz="6" w:space="0" w:color="FFBF9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gtitle1">
    <w:name w:val="zgtitle1"/>
    <w:basedOn w:val="a"/>
    <w:rsid w:val="007F5A9B"/>
    <w:pPr>
      <w:widowControl/>
      <w:shd w:val="clear" w:color="auto" w:fill="FFE2D0"/>
      <w:spacing w:before="100" w:beforeAutospacing="1" w:after="100" w:afterAutospacing="1" w:line="390" w:lineRule="atLeast"/>
      <w:jc w:val="left"/>
    </w:pPr>
    <w:rPr>
      <w:rFonts w:ascii="宋体" w:eastAsia="宋体" w:hAnsi="宋体" w:cs="宋体"/>
      <w:b/>
      <w:bCs/>
      <w:color w:val="FFF100"/>
      <w:kern w:val="0"/>
      <w:sz w:val="20"/>
      <w:szCs w:val="20"/>
    </w:rPr>
  </w:style>
  <w:style w:type="paragraph" w:customStyle="1" w:styleId="zgcon1">
    <w:name w:val="zgcon1"/>
    <w:basedOn w:val="a"/>
    <w:rsid w:val="007F5A9B"/>
    <w:pPr>
      <w:widowControl/>
      <w:pBdr>
        <w:top w:val="single" w:sz="6" w:space="0" w:color="FFBF9C"/>
        <w:left w:val="single" w:sz="6" w:space="8" w:color="FFBF9C"/>
        <w:right w:val="single" w:sz="6" w:space="8" w:color="FFBF9C"/>
      </w:pBdr>
      <w:shd w:val="clear" w:color="auto" w:fill="FFFAEF"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s1">
    <w:name w:val="comments1"/>
    <w:basedOn w:val="a"/>
    <w:rsid w:val="007F5A9B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author1">
    <w:name w:val="author1"/>
    <w:basedOn w:val="a"/>
    <w:rsid w:val="007F5A9B"/>
    <w:pPr>
      <w:widowControl/>
      <w:spacing w:before="100" w:beforeAutospacing="1" w:after="150" w:line="360" w:lineRule="atLeast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img1">
    <w:name w:val="img1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me1">
    <w:name w:val="name1"/>
    <w:basedOn w:val="a"/>
    <w:rsid w:val="007F5A9B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color w:val="4993EC"/>
      <w:kern w:val="0"/>
      <w:sz w:val="24"/>
      <w:szCs w:val="24"/>
    </w:rPr>
  </w:style>
  <w:style w:type="paragraph" w:customStyle="1" w:styleId="name2">
    <w:name w:val="name2"/>
    <w:basedOn w:val="a"/>
    <w:rsid w:val="007F5A9B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color w:val="4993EC"/>
      <w:kern w:val="0"/>
      <w:sz w:val="24"/>
      <w:szCs w:val="24"/>
      <w:u w:val="single"/>
    </w:rPr>
  </w:style>
  <w:style w:type="paragraph" w:customStyle="1" w:styleId="time1">
    <w:name w:val="time1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detail1">
    <w:name w:val="detail1"/>
    <w:basedOn w:val="a"/>
    <w:rsid w:val="007F5A9B"/>
    <w:pPr>
      <w:widowControl/>
      <w:spacing w:before="100" w:beforeAutospacing="1" w:after="15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uiying1">
    <w:name w:val="huiying1"/>
    <w:basedOn w:val="a"/>
    <w:rsid w:val="007F5A9B"/>
    <w:pPr>
      <w:widowControl/>
      <w:pBdr>
        <w:top w:val="single" w:sz="6" w:space="4" w:color="ECECEC"/>
      </w:pBdr>
      <w:spacing w:before="100" w:beforeAutospacing="1" w:after="75" w:line="360" w:lineRule="atLeast"/>
      <w:ind w:left="96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viewmore1">
    <w:name w:val="viewmore1"/>
    <w:basedOn w:val="a"/>
    <w:rsid w:val="007F5A9B"/>
    <w:pPr>
      <w:widowControl/>
      <w:pBdr>
        <w:top w:val="single" w:sz="6" w:space="8" w:color="FFBF9C"/>
        <w:left w:val="single" w:sz="6" w:space="8" w:color="FFBF9C"/>
        <w:bottom w:val="single" w:sz="6" w:space="8" w:color="FFBF9C"/>
        <w:right w:val="single" w:sz="6" w:space="8" w:color="FFBF9C"/>
      </w:pBdr>
      <w:shd w:val="clear" w:color="auto" w:fill="FFFAEF"/>
      <w:spacing w:before="100" w:beforeAutospacing="1" w:after="150"/>
      <w:jc w:val="center"/>
    </w:pPr>
    <w:rPr>
      <w:rFonts w:ascii="宋体" w:eastAsia="宋体" w:hAnsi="宋体" w:cs="宋体"/>
      <w:color w:val="FF4400"/>
      <w:kern w:val="0"/>
      <w:szCs w:val="21"/>
    </w:rPr>
  </w:style>
  <w:style w:type="paragraph" w:customStyle="1" w:styleId="sametypej1">
    <w:name w:val="sametypej1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jtitle1">
    <w:name w:val="stjtitle1"/>
    <w:basedOn w:val="a"/>
    <w:rsid w:val="007F5A9B"/>
    <w:pPr>
      <w:widowControl/>
      <w:pBdr>
        <w:top w:val="single" w:sz="6" w:space="0" w:color="D5D5D5"/>
        <w:left w:val="single" w:sz="6" w:space="11" w:color="34A5DF"/>
        <w:bottom w:val="single" w:sz="6" w:space="0" w:color="D5D5D5"/>
        <w:right w:val="single" w:sz="6" w:space="0" w:color="34A5DF"/>
      </w:pBdr>
      <w:spacing w:before="100" w:beforeAutospacing="1" w:after="100" w:afterAutospacing="1" w:line="375" w:lineRule="atLeast"/>
      <w:jc w:val="left"/>
    </w:pPr>
    <w:rPr>
      <w:rFonts w:ascii="宋体" w:eastAsia="宋体" w:hAnsi="宋体" w:cs="宋体"/>
      <w:b/>
      <w:bCs/>
      <w:color w:val="323232"/>
      <w:kern w:val="0"/>
      <w:sz w:val="20"/>
      <w:szCs w:val="20"/>
    </w:rPr>
  </w:style>
  <w:style w:type="paragraph" w:customStyle="1" w:styleId="stjcon1">
    <w:name w:val="stjcon1"/>
    <w:basedOn w:val="a"/>
    <w:rsid w:val="007F5A9B"/>
    <w:pPr>
      <w:widowControl/>
      <w:pBdr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AFAFA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itle1">
    <w:name w:val="lefttitle1"/>
    <w:basedOn w:val="a"/>
    <w:rsid w:val="007F5A9B"/>
    <w:pPr>
      <w:widowControl/>
      <w:pBdr>
        <w:top w:val="single" w:sz="6" w:space="0" w:color="31DBD9"/>
        <w:left w:val="single" w:sz="6" w:space="0" w:color="31DBD9"/>
        <w:bottom w:val="single" w:sz="6" w:space="0" w:color="31DBD9"/>
        <w:right w:val="single" w:sz="6" w:space="0" w:color="31DBD9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DF3400"/>
      <w:kern w:val="0"/>
      <w:szCs w:val="21"/>
    </w:rPr>
  </w:style>
  <w:style w:type="paragraph" w:customStyle="1" w:styleId="leftcon1">
    <w:name w:val="leftcon1"/>
    <w:basedOn w:val="a"/>
    <w:rsid w:val="007F5A9B"/>
    <w:pPr>
      <w:widowControl/>
      <w:pBdr>
        <w:left w:val="single" w:sz="6" w:space="0" w:color="C7EFEF"/>
        <w:bottom w:val="single" w:sz="6" w:space="0" w:color="C7EFEF"/>
        <w:right w:val="single" w:sz="6" w:space="0" w:color="C7EFEF"/>
      </w:pBdr>
      <w:shd w:val="clear" w:color="auto" w:fill="F3FDFF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left1">
    <w:name w:val="lastleft1"/>
    <w:basedOn w:val="a"/>
    <w:rsid w:val="007F5A9B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title1">
    <w:name w:val="righttitle1"/>
    <w:basedOn w:val="a"/>
    <w:rsid w:val="007F5A9B"/>
    <w:pPr>
      <w:widowControl/>
      <w:pBdr>
        <w:top w:val="single" w:sz="6" w:space="0" w:color="31DBD9"/>
        <w:left w:val="single" w:sz="6" w:space="0" w:color="31DBD9"/>
        <w:bottom w:val="single" w:sz="6" w:space="0" w:color="31DBD9"/>
        <w:right w:val="single" w:sz="6" w:space="0" w:color="31DBD9"/>
      </w:pBdr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007F9F"/>
      <w:kern w:val="0"/>
      <w:sz w:val="18"/>
      <w:szCs w:val="18"/>
    </w:rPr>
  </w:style>
  <w:style w:type="paragraph" w:customStyle="1" w:styleId="rightcon1">
    <w:name w:val="rightcon1"/>
    <w:basedOn w:val="a"/>
    <w:rsid w:val="007F5A9B"/>
    <w:pPr>
      <w:widowControl/>
      <w:pBdr>
        <w:left w:val="single" w:sz="6" w:space="0" w:color="C7EFEF"/>
        <w:bottom w:val="single" w:sz="6" w:space="0" w:color="C7EFEF"/>
        <w:right w:val="single" w:sz="6" w:space="0" w:color="C7EFEF"/>
      </w:pBdr>
      <w:shd w:val="clear" w:color="auto" w:fill="F3FD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contrue1">
    <w:name w:val="rightcontrue1"/>
    <w:basedOn w:val="a"/>
    <w:rsid w:val="007F5A9B"/>
    <w:pPr>
      <w:widowControl/>
      <w:shd w:val="clear" w:color="auto" w:fill="FFFFFF"/>
      <w:spacing w:before="100" w:beforeAutospacing="1" w:after="30"/>
      <w:ind w:left="30" w:righ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titlename1">
    <w:name w:val="righttitlename1"/>
    <w:basedOn w:val="a"/>
    <w:rsid w:val="007F5A9B"/>
    <w:pPr>
      <w:widowControl/>
      <w:pBdr>
        <w:bottom w:val="single" w:sz="6" w:space="0" w:color="0CADCA"/>
      </w:pBdr>
      <w:spacing w:before="150" w:after="100" w:afterAutospacing="1" w:line="390" w:lineRule="atLeast"/>
      <w:jc w:val="left"/>
    </w:pPr>
    <w:rPr>
      <w:rFonts w:ascii="宋体" w:eastAsia="宋体" w:hAnsi="宋体" w:cs="宋体"/>
      <w:b/>
      <w:bCs/>
      <w:color w:val="E03700"/>
      <w:kern w:val="0"/>
      <w:sz w:val="20"/>
      <w:szCs w:val="20"/>
    </w:rPr>
  </w:style>
  <w:style w:type="paragraph" w:customStyle="1" w:styleId="username1">
    <w:name w:val="username1"/>
    <w:basedOn w:val="a"/>
    <w:rsid w:val="007F5A9B"/>
    <w:pPr>
      <w:widowControl/>
      <w:spacing w:before="100" w:beforeAutospacing="1" w:after="100" w:afterAutospacing="1"/>
      <w:ind w:left="300" w:right="75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tuichu1">
    <w:name w:val="tuichu1"/>
    <w:basedOn w:val="a"/>
    <w:rsid w:val="007F5A9B"/>
    <w:pPr>
      <w:widowControl/>
      <w:spacing w:before="100" w:beforeAutospacing="1" w:after="100" w:afterAutospacing="1"/>
      <w:ind w:left="15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turnindex1">
    <w:name w:val="returnindex1"/>
    <w:basedOn w:val="a"/>
    <w:rsid w:val="007F5A9B"/>
    <w:pPr>
      <w:widowControl/>
      <w:spacing w:before="100" w:beforeAutospacing="1" w:after="100" w:afterAutospacing="1"/>
      <w:ind w:left="4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jfengmian1">
    <w:name w:val="jfengmian1"/>
    <w:basedOn w:val="a"/>
    <w:rsid w:val="007F5A9B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listclass1">
    <w:name w:val="sclistclass1"/>
    <w:basedOn w:val="a"/>
    <w:rsid w:val="007F5A9B"/>
    <w:pPr>
      <w:widowControl/>
      <w:pBdr>
        <w:bottom w:val="dashed" w:sz="6" w:space="0" w:color="A1A5A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gtitle1">
    <w:name w:val="regtitle1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gtitlename1">
    <w:name w:val="regtitlename1"/>
    <w:basedOn w:val="a"/>
    <w:rsid w:val="007F5A9B"/>
    <w:pPr>
      <w:widowControl/>
      <w:shd w:val="clear" w:color="auto" w:fill="D5F6FB"/>
      <w:spacing w:before="100" w:beforeAutospacing="1" w:after="100" w:afterAutospacing="1" w:line="510" w:lineRule="atLeast"/>
      <w:jc w:val="left"/>
    </w:pPr>
    <w:rPr>
      <w:rFonts w:ascii="黑体" w:eastAsia="黑体" w:hAnsi="黑体" w:cs="宋体"/>
      <w:color w:val="008CA7"/>
      <w:kern w:val="0"/>
      <w:sz w:val="30"/>
      <w:szCs w:val="30"/>
    </w:rPr>
  </w:style>
  <w:style w:type="paragraph" w:customStyle="1" w:styleId="rtitle1">
    <w:name w:val="r_title1"/>
    <w:basedOn w:val="a"/>
    <w:rsid w:val="007F5A9B"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itler1">
    <w:name w:val="r_title_r1"/>
    <w:basedOn w:val="a"/>
    <w:rsid w:val="007F5A9B"/>
    <w:pPr>
      <w:widowControl/>
      <w:spacing w:before="100" w:beforeAutospacing="1" w:after="300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nput1">
    <w:name w:val="r_input1"/>
    <w:basedOn w:val="a"/>
    <w:rsid w:val="007F5A9B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nputr1">
    <w:name w:val="r_input_r1"/>
    <w:basedOn w:val="a"/>
    <w:rsid w:val="007F5A9B"/>
    <w:pPr>
      <w:widowControl/>
      <w:spacing w:after="30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nfo1">
    <w:name w:val="r_info1"/>
    <w:basedOn w:val="a"/>
    <w:rsid w:val="007F5A9B"/>
    <w:pPr>
      <w:widowControl/>
      <w:spacing w:before="100" w:beforeAutospacing="1" w:after="300"/>
      <w:jc w:val="left"/>
    </w:pPr>
    <w:rPr>
      <w:rFonts w:ascii="宋体" w:eastAsia="宋体" w:hAnsi="宋体" w:cs="宋体"/>
      <w:color w:val="606060"/>
      <w:kern w:val="0"/>
      <w:sz w:val="24"/>
      <w:szCs w:val="24"/>
    </w:rPr>
  </w:style>
  <w:style w:type="paragraph" w:customStyle="1" w:styleId="err1">
    <w:name w:val="err1"/>
    <w:basedOn w:val="a"/>
    <w:rsid w:val="007F5A9B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ok1">
    <w:name w:val="ok1"/>
    <w:basedOn w:val="a"/>
    <w:rsid w:val="007F5A9B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someinfo1">
    <w:name w:val="picsomeinfo1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info1">
    <w:name w:val="userinfo1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melink1">
    <w:name w:val="somelink1"/>
    <w:basedOn w:val="a"/>
    <w:rsid w:val="007F5A9B"/>
    <w:pPr>
      <w:widowControl/>
      <w:spacing w:before="300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spond1">
    <w:name w:val="respond1"/>
    <w:basedOn w:val="a"/>
    <w:rsid w:val="007F5A9B"/>
    <w:pPr>
      <w:widowControl/>
      <w:pBdr>
        <w:bottom w:val="dashed" w:sz="6" w:space="0" w:color="D5D5D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lptitle1">
    <w:name w:val="helptitle1"/>
    <w:basedOn w:val="a"/>
    <w:rsid w:val="007F5A9B"/>
    <w:pPr>
      <w:widowControl/>
      <w:shd w:val="clear" w:color="auto" w:fill="DBF1D4"/>
      <w:spacing w:before="100" w:beforeAutospacing="1" w:after="100" w:afterAutospacing="1" w:line="360" w:lineRule="atLeast"/>
      <w:ind w:left="150" w:right="150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helper1">
    <w:name w:val="helper1"/>
    <w:basedOn w:val="a"/>
    <w:rsid w:val="007F5A9B"/>
    <w:pPr>
      <w:widowControl/>
      <w:spacing w:before="100" w:beforeAutospacing="1" w:after="100" w:afterAutospacing="1" w:line="360" w:lineRule="atLeast"/>
      <w:ind w:left="150" w:right="150"/>
      <w:jc w:val="left"/>
    </w:pPr>
    <w:rPr>
      <w:rFonts w:ascii="宋体" w:eastAsia="宋体" w:hAnsi="宋体" w:cs="宋体"/>
      <w:color w:val="261CDC"/>
      <w:kern w:val="0"/>
      <w:szCs w:val="21"/>
    </w:rPr>
  </w:style>
  <w:style w:type="paragraph" w:customStyle="1" w:styleId="tptitle11">
    <w:name w:val="tptitle11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pcon1">
    <w:name w:val="tpcon1"/>
    <w:basedOn w:val="a"/>
    <w:rsid w:val="007F5A9B"/>
    <w:pPr>
      <w:widowControl/>
      <w:pBdr>
        <w:left w:val="single" w:sz="6" w:space="0" w:color="A1C3D7"/>
        <w:bottom w:val="single" w:sz="6" w:space="0" w:color="A1C3D7"/>
        <w:right w:val="single" w:sz="6" w:space="0" w:color="A1C3D7"/>
      </w:pBdr>
      <w:shd w:val="clear" w:color="auto" w:fill="F2FBFE"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object1">
    <w:name w:val="tpobject1"/>
    <w:basedOn w:val="a"/>
    <w:rsid w:val="007F5A9B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004586"/>
      <w:kern w:val="0"/>
      <w:sz w:val="24"/>
      <w:szCs w:val="24"/>
    </w:rPr>
  </w:style>
  <w:style w:type="paragraph" w:customStyle="1" w:styleId="tpresult1">
    <w:name w:val="tpresult1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buttom1">
    <w:name w:val="tpbuttom1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ztbg1">
    <w:name w:val="ztbg1"/>
    <w:basedOn w:val="a"/>
    <w:rsid w:val="007F5A9B"/>
    <w:pPr>
      <w:widowControl/>
      <w:spacing w:before="100" w:beforeAutospacing="1" w:after="100" w:afterAutospacing="1"/>
      <w:ind w:left="45" w:right="45"/>
      <w:jc w:val="left"/>
    </w:pPr>
    <w:rPr>
      <w:rFonts w:ascii="宋体" w:eastAsia="宋体" w:hAnsi="宋体" w:cs="宋体"/>
      <w:b/>
      <w:bCs/>
      <w:color w:val="C11A34"/>
      <w:kern w:val="0"/>
      <w:sz w:val="20"/>
      <w:szCs w:val="20"/>
    </w:rPr>
  </w:style>
  <w:style w:type="paragraph" w:customStyle="1" w:styleId="min1">
    <w:name w:val="min1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n2">
    <w:name w:val="min2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x1">
    <w:name w:val="max1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x2">
    <w:name w:val="max2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1">
    <w:name w:val="close1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2">
    <w:name w:val="close2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11">
    <w:name w:val="content11"/>
    <w:basedOn w:val="a"/>
    <w:rsid w:val="007F5A9B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wrap1">
    <w:name w:val="wrap1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nav1">
    <w:name w:val="readnav1"/>
    <w:basedOn w:val="a"/>
    <w:rsid w:val="007F5A9B"/>
    <w:pPr>
      <w:widowControl/>
      <w:pBdr>
        <w:bottom w:val="single" w:sz="6" w:space="0" w:color="CCCCCC"/>
      </w:pBdr>
      <w:spacing w:before="100" w:beforeAutospacing="1" w:after="100" w:afterAutospacing="1" w:line="390" w:lineRule="atLeast"/>
      <w:jc w:val="center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panel1">
    <w:name w:val="panel1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sgli1">
    <w:name w:val="msgli1"/>
    <w:basedOn w:val="a"/>
    <w:rsid w:val="007F5A9B"/>
    <w:pPr>
      <w:widowControl/>
      <w:pBdr>
        <w:top w:val="single" w:sz="6" w:space="0" w:color="FFFFFF"/>
        <w:left w:val="single" w:sz="6" w:space="0" w:color="FFFFFF"/>
        <w:bottom w:val="single" w:sz="2" w:space="0" w:color="FFFFFF"/>
        <w:right w:val="single" w:sz="6" w:space="0" w:color="FFFFFF"/>
      </w:pBdr>
      <w:shd w:val="clear" w:color="auto" w:fill="F6F6FA"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green1">
    <w:name w:val="msggreen1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18162"/>
      <w:kern w:val="0"/>
      <w:sz w:val="18"/>
      <w:szCs w:val="18"/>
    </w:rPr>
  </w:style>
  <w:style w:type="paragraph" w:customStyle="1" w:styleId="msggreenb1">
    <w:name w:val="msggreenb1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318162"/>
      <w:kern w:val="0"/>
      <w:sz w:val="18"/>
      <w:szCs w:val="18"/>
    </w:rPr>
  </w:style>
  <w:style w:type="paragraph" w:customStyle="1" w:styleId="time2">
    <w:name w:val="time2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u1">
    <w:name w:val="bu1"/>
    <w:basedOn w:val="a"/>
    <w:rsid w:val="007F5A9B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727272"/>
      <w:kern w:val="0"/>
      <w:sz w:val="24"/>
      <w:szCs w:val="24"/>
    </w:rPr>
  </w:style>
  <w:style w:type="paragraph" w:customStyle="1" w:styleId="hdq1">
    <w:name w:val="hdq1"/>
    <w:basedOn w:val="a"/>
    <w:rsid w:val="007F5A9B"/>
    <w:pPr>
      <w:widowControl/>
      <w:spacing w:before="100" w:beforeAutospacing="1" w:after="100" w:afterAutospacing="1" w:line="21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q1">
    <w:name w:val="bdq1"/>
    <w:basedOn w:val="a"/>
    <w:rsid w:val="007F5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istab1">
    <w:name w:val="thistab1"/>
    <w:basedOn w:val="a"/>
    <w:rsid w:val="007F5A9B"/>
    <w:pPr>
      <w:widowControl/>
      <w:pBdr>
        <w:bottom w:val="single" w:sz="6" w:space="0" w:color="FFFFFF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istab2">
    <w:name w:val="thistab2"/>
    <w:basedOn w:val="a"/>
    <w:rsid w:val="007F5A9B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ild1">
    <w:name w:val="child1"/>
    <w:basedOn w:val="a"/>
    <w:rsid w:val="007F5A9B"/>
    <w:pPr>
      <w:widowControl/>
      <w:spacing w:before="100" w:beforeAutospacing="1" w:after="100" w:afterAutospacing="1" w:line="360" w:lineRule="atLeast"/>
      <w:ind w:right="-1224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summary1">
    <w:name w:val="summary1"/>
    <w:basedOn w:val="a"/>
    <w:rsid w:val="007F5A9B"/>
    <w:pPr>
      <w:widowControl/>
      <w:spacing w:before="100" w:beforeAutospacing="1" w:after="75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detail2">
    <w:name w:val="detail2"/>
    <w:basedOn w:val="a"/>
    <w:rsid w:val="007F5A9B"/>
    <w:pPr>
      <w:widowControl/>
      <w:spacing w:before="100" w:beforeAutospacing="1" w:after="100" w:afterAutospacing="1"/>
      <w:jc w:val="left"/>
    </w:pPr>
    <w:rPr>
      <w:rFonts w:ascii="Helvetica" w:eastAsia="宋体" w:hAnsi="Helvetica" w:cs="Helvetica"/>
      <w:color w:val="686967"/>
      <w:kern w:val="0"/>
      <w:sz w:val="24"/>
      <w:szCs w:val="24"/>
    </w:rPr>
  </w:style>
  <w:style w:type="paragraph" w:customStyle="1" w:styleId="center1">
    <w:name w:val="center1"/>
    <w:basedOn w:val="a"/>
    <w:rsid w:val="007F5A9B"/>
    <w:pPr>
      <w:widowControl/>
      <w:spacing w:before="100" w:beforeAutospacing="1" w:after="150" w:line="360" w:lineRule="atLeast"/>
      <w:jc w:val="center"/>
    </w:pPr>
    <w:rPr>
      <w:rFonts w:ascii="宋体" w:eastAsia="宋体" w:hAnsi="宋体" w:cs="宋体"/>
      <w:kern w:val="0"/>
      <w:szCs w:val="21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F5A9B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7F5A9B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7F5A9B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7F5A9B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4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1505</Words>
  <Characters>8581</Characters>
  <Application>Microsoft Office Word</Application>
  <DocSecurity>0</DocSecurity>
  <Lines>71</Lines>
  <Paragraphs>20</Paragraphs>
  <ScaleCrop>false</ScaleCrop>
  <Company>Hewlett-Packard Company</Company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沙其富</dc:creator>
  <cp:lastModifiedBy>沙其富</cp:lastModifiedBy>
  <cp:revision>1</cp:revision>
  <dcterms:created xsi:type="dcterms:W3CDTF">2017-11-23T01:51:00Z</dcterms:created>
  <dcterms:modified xsi:type="dcterms:W3CDTF">2017-11-23T01:52:00Z</dcterms:modified>
</cp:coreProperties>
</file>